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BB0" w:rsidRPr="001F7E00" w:rsidRDefault="00A9536F" w:rsidP="00A9536F">
      <w:pPr>
        <w:jc w:val="center"/>
        <w:rPr>
          <w:rFonts w:hint="eastAsia"/>
          <w:sz w:val="36"/>
          <w:szCs w:val="36"/>
        </w:rPr>
      </w:pPr>
      <w:r w:rsidRPr="001F7E00">
        <w:rPr>
          <w:rFonts w:hint="eastAsia"/>
          <w:sz w:val="36"/>
          <w:szCs w:val="36"/>
        </w:rPr>
        <w:t>公交集团权属单位开展车辆突击检查安全工作</w:t>
      </w:r>
    </w:p>
    <w:p w:rsidR="00A9536F" w:rsidRDefault="00A9536F" w:rsidP="00A9536F">
      <w:pPr>
        <w:jc w:val="left"/>
        <w:rPr>
          <w:rFonts w:ascii="方正书宋_GBK" w:eastAsia="方正书宋_GBK" w:hAnsi="仿宋_GB2312" w:cs="仿宋_GB2312" w:hint="eastAsia"/>
          <w:sz w:val="28"/>
          <w:szCs w:val="28"/>
        </w:rPr>
      </w:pPr>
      <w:r>
        <w:rPr>
          <w:rFonts w:hint="eastAsia"/>
          <w:sz w:val="28"/>
          <w:szCs w:val="28"/>
        </w:rPr>
        <w:t xml:space="preserve">  </w:t>
      </w:r>
      <w:r w:rsidR="00421514">
        <w:rPr>
          <w:rFonts w:hint="eastAsia"/>
          <w:sz w:val="28"/>
          <w:szCs w:val="28"/>
        </w:rPr>
        <w:t xml:space="preserve"> </w:t>
      </w:r>
      <w:r w:rsidRPr="001952F9">
        <w:rPr>
          <w:rFonts w:hint="eastAsia"/>
          <w:sz w:val="28"/>
          <w:szCs w:val="28"/>
        </w:rPr>
        <w:t>为加强车辆管理</w:t>
      </w:r>
      <w:r w:rsidRPr="001952F9">
        <w:rPr>
          <w:rFonts w:hint="eastAsia"/>
          <w:sz w:val="28"/>
          <w:szCs w:val="28"/>
        </w:rPr>
        <w:t xml:space="preserve">, </w:t>
      </w:r>
      <w:r w:rsidRPr="001952F9">
        <w:rPr>
          <w:rFonts w:hint="eastAsia"/>
          <w:sz w:val="28"/>
          <w:szCs w:val="28"/>
        </w:rPr>
        <w:t>杜绝安全事故隐患</w:t>
      </w:r>
      <w:r w:rsidRPr="001952F9">
        <w:rPr>
          <w:rFonts w:hint="eastAsia"/>
          <w:sz w:val="28"/>
          <w:szCs w:val="28"/>
        </w:rPr>
        <w:t xml:space="preserve">, </w:t>
      </w:r>
      <w:r w:rsidRPr="001952F9">
        <w:rPr>
          <w:rFonts w:hint="eastAsia"/>
          <w:sz w:val="28"/>
          <w:szCs w:val="28"/>
        </w:rPr>
        <w:t>确保车辆安全高效运行</w:t>
      </w:r>
      <w:r>
        <w:rPr>
          <w:rFonts w:hint="eastAsia"/>
          <w:sz w:val="28"/>
          <w:szCs w:val="28"/>
        </w:rPr>
        <w:t>，</w:t>
      </w:r>
      <w:r w:rsidRPr="00695059">
        <w:rPr>
          <w:rFonts w:ascii="方正书宋_GBK" w:eastAsia="方正书宋_GBK" w:hAnsi="仿宋_GB2312" w:cs="仿宋_GB2312" w:hint="eastAsia"/>
          <w:sz w:val="28"/>
          <w:szCs w:val="28"/>
        </w:rPr>
        <w:t>符合机动车安全运行技术标准，积极响应连云港创建全国文明城市的相关要求，</w:t>
      </w:r>
      <w:r>
        <w:rPr>
          <w:rFonts w:ascii="方正书宋_GBK" w:eastAsia="方正书宋_GBK" w:hAnsi="仿宋_GB2312" w:cs="仿宋_GB2312" w:hint="eastAsia"/>
          <w:sz w:val="28"/>
          <w:szCs w:val="28"/>
        </w:rPr>
        <w:t>公交集团权属单位于近日开展车辆突击检查安全工作。</w:t>
      </w:r>
    </w:p>
    <w:p w:rsidR="00421514" w:rsidRDefault="00421514" w:rsidP="00421514">
      <w:pPr>
        <w:rPr>
          <w:rFonts w:ascii="方正书宋_GBK" w:eastAsia="方正书宋_GBK" w:hAnsi="仿宋_GB2312" w:cs="仿宋_GB2312" w:hint="eastAsia"/>
          <w:sz w:val="28"/>
          <w:szCs w:val="28"/>
        </w:rPr>
      </w:pPr>
      <w:r>
        <w:rPr>
          <w:rFonts w:ascii="方正书宋_GBK" w:eastAsia="方正书宋_GBK" w:hAnsi="仿宋_GB2312" w:cs="仿宋_GB2312" w:hint="eastAsia"/>
          <w:sz w:val="28"/>
          <w:szCs w:val="28"/>
        </w:rPr>
        <w:t xml:space="preserve">    </w:t>
      </w:r>
      <w:r w:rsidR="00A9536F" w:rsidRPr="00695059">
        <w:rPr>
          <w:rFonts w:ascii="方正书宋_GBK" w:eastAsia="方正书宋_GBK" w:hAnsi="仿宋_GB2312" w:cs="仿宋_GB2312" w:hint="eastAsia"/>
          <w:sz w:val="28"/>
          <w:szCs w:val="28"/>
        </w:rPr>
        <w:t>公交快速</w:t>
      </w:r>
      <w:r w:rsidR="00A9536F">
        <w:rPr>
          <w:rFonts w:ascii="方正书宋_GBK" w:eastAsia="方正书宋_GBK" w:hAnsi="仿宋_GB2312" w:cs="仿宋_GB2312" w:hint="eastAsia"/>
          <w:sz w:val="28"/>
          <w:szCs w:val="28"/>
        </w:rPr>
        <w:t>公司</w:t>
      </w:r>
      <w:r>
        <w:rPr>
          <w:rFonts w:ascii="方正书宋_GBK" w:eastAsia="方正书宋_GBK" w:hAnsi="仿宋_GB2312" w:cs="仿宋_GB2312" w:hint="eastAsia"/>
          <w:sz w:val="28"/>
          <w:szCs w:val="28"/>
        </w:rPr>
        <w:t>机务科</w:t>
      </w:r>
      <w:r w:rsidR="00A9536F" w:rsidRPr="00695059">
        <w:rPr>
          <w:rFonts w:ascii="方正书宋_GBK" w:eastAsia="方正书宋_GBK" w:hAnsi="仿宋_GB2312" w:cs="仿宋_GB2312" w:hint="eastAsia"/>
          <w:sz w:val="28"/>
          <w:szCs w:val="28"/>
        </w:rPr>
        <w:t>开展</w:t>
      </w:r>
      <w:r w:rsidR="00A9536F">
        <w:rPr>
          <w:rFonts w:ascii="方正书宋_GBK" w:eastAsia="方正书宋_GBK" w:hAnsi="仿宋_GB2312" w:cs="仿宋_GB2312" w:hint="eastAsia"/>
          <w:sz w:val="28"/>
          <w:szCs w:val="28"/>
        </w:rPr>
        <w:t>天然气车辆机务</w:t>
      </w:r>
      <w:r w:rsidR="00A9536F" w:rsidRPr="00695059">
        <w:rPr>
          <w:rFonts w:ascii="方正书宋_GBK" w:eastAsia="方正书宋_GBK" w:hAnsi="仿宋_GB2312" w:cs="仿宋_GB2312" w:hint="eastAsia"/>
          <w:sz w:val="28"/>
          <w:szCs w:val="28"/>
        </w:rPr>
        <w:t>专项检查工作。此次专项检查主要针对38台12米天燃气车辆，集中对车辆的发动机、电瓶卫生进行了严格检查、维护及清理，重点检查车辆的皮带有无破损、开裂等现象，逐一统计进行整改，本次检查中共更换皮带12台次，有针对性的检查车辆线束等电路设施的安全性，对车辆外观掉漆、破损的要记录台账并及时整改到位，本次车检率达100%，对检查中发现车辆漏油、不好挂挡等问题的要求限期内整改。</w:t>
      </w:r>
      <w:bookmarkStart w:id="0" w:name="_GoBack"/>
      <w:bookmarkEnd w:id="0"/>
    </w:p>
    <w:p w:rsidR="00A9536F" w:rsidRPr="00421514" w:rsidRDefault="00421514" w:rsidP="00421514">
      <w:pPr>
        <w:rPr>
          <w:rFonts w:ascii="方正书宋_GBK" w:eastAsia="方正书宋_GBK" w:hAnsi="仿宋_GB2312" w:cs="仿宋_GB2312" w:hint="eastAsia"/>
          <w:sz w:val="28"/>
          <w:szCs w:val="28"/>
        </w:rPr>
      </w:pPr>
      <w:r>
        <w:rPr>
          <w:rFonts w:ascii="方正书宋_GBK" w:eastAsia="方正书宋_GBK" w:hAnsi="仿宋_GB2312" w:cs="仿宋_GB2312" w:hint="eastAsia"/>
          <w:sz w:val="28"/>
          <w:szCs w:val="28"/>
        </w:rPr>
        <w:t xml:space="preserve">   公</w:t>
      </w:r>
      <w:r w:rsidR="00A9536F" w:rsidRPr="00421514">
        <w:rPr>
          <w:rFonts w:ascii="方正书宋_GBK" w:eastAsia="方正书宋_GBK" w:hAnsi="仿宋_GB2312" w:cs="仿宋_GB2312" w:hint="eastAsia"/>
          <w:sz w:val="28"/>
          <w:szCs w:val="28"/>
        </w:rPr>
        <w:t>交新浦公司安机科科长张学年带领新浦公司车队安机人员分别对三个车队所属在线运营车辆进行车辆技术性能大检查活动。三天内共计检查车辆245台次。本次检查是结合“安全生产，优质服务”专项活动要求，精心组织的一次车辆例行保养大检查，目的是要把可能引发安全生事故的隐患降到最低。检查的重点是督促驾驶员夏季高温期间加强车辆的例保工作，把例保员集中到检查台，要求车辆逐台上线排查，排除车辆隐患。</w:t>
      </w:r>
    </w:p>
    <w:p w:rsidR="00A9536F" w:rsidRPr="00421514" w:rsidRDefault="00A9536F" w:rsidP="00A9536F">
      <w:pPr>
        <w:pStyle w:val="a5"/>
        <w:shd w:val="clear" w:color="auto" w:fill="FFFFFF"/>
        <w:spacing w:before="0" w:beforeAutospacing="0" w:after="0" w:afterAutospacing="0" w:line="560" w:lineRule="exact"/>
        <w:rPr>
          <w:rFonts w:ascii="方正书宋_GBK" w:eastAsia="方正书宋_GBK" w:hAnsi="仿宋_GB2312" w:cs="仿宋_GB2312" w:hint="eastAsia"/>
          <w:kern w:val="2"/>
          <w:sz w:val="28"/>
          <w:szCs w:val="28"/>
        </w:rPr>
      </w:pPr>
      <w:r w:rsidRPr="00421514">
        <w:rPr>
          <w:rFonts w:ascii="方正书宋_GBK" w:eastAsia="方正书宋_GBK" w:hAnsi="仿宋_GB2312" w:cs="仿宋_GB2312" w:hint="eastAsia"/>
          <w:kern w:val="2"/>
          <w:sz w:val="28"/>
          <w:szCs w:val="28"/>
        </w:rPr>
        <w:t xml:space="preserve">  </w:t>
      </w:r>
      <w:r w:rsidR="00421514">
        <w:rPr>
          <w:rFonts w:ascii="方正书宋_GBK" w:eastAsia="方正书宋_GBK" w:hAnsi="仿宋_GB2312" w:cs="仿宋_GB2312" w:hint="eastAsia"/>
          <w:kern w:val="2"/>
          <w:sz w:val="28"/>
          <w:szCs w:val="28"/>
        </w:rPr>
        <w:t xml:space="preserve"> </w:t>
      </w:r>
      <w:r w:rsidRPr="00421514">
        <w:rPr>
          <w:rFonts w:ascii="方正书宋_GBK" w:eastAsia="方正书宋_GBK" w:hAnsi="仿宋_GB2312" w:cs="仿宋_GB2312" w:hint="eastAsia"/>
          <w:kern w:val="2"/>
          <w:sz w:val="28"/>
          <w:szCs w:val="28"/>
        </w:rPr>
        <w:t>公交东部公司副书记、分管机务经理宁泞带领机务、车队管理人员，分为3组对公司的总站、园丁小区、海滨大道停车场开展突击检查驾驶员“一日三检”工作。在检查过程中，车辆整体维护较好，但</w:t>
      </w:r>
      <w:r w:rsidRPr="00421514">
        <w:rPr>
          <w:rFonts w:ascii="方正书宋_GBK" w:eastAsia="方正书宋_GBK" w:hAnsi="仿宋_GB2312" w:cs="仿宋_GB2312" w:hint="eastAsia"/>
          <w:kern w:val="2"/>
          <w:sz w:val="28"/>
          <w:szCs w:val="28"/>
        </w:rPr>
        <w:lastRenderedPageBreak/>
        <w:t>部分驾驶员对车辆的“一日三检”工作落实不到位，存在少检、漏检问题，对此检查人员对驾驶员当面指正并进行安全教育。</w:t>
      </w:r>
    </w:p>
    <w:p w:rsidR="00421514" w:rsidRPr="000C7832" w:rsidRDefault="00421514" w:rsidP="00421514">
      <w:pPr>
        <w:spacing w:line="600" w:lineRule="exact"/>
        <w:ind w:firstLineChars="200" w:firstLine="560"/>
        <w:rPr>
          <w:rFonts w:ascii="宋体" w:hAnsi="宋体" w:cs="仿宋_GB2312" w:hint="eastAsia"/>
          <w:sz w:val="32"/>
          <w:szCs w:val="32"/>
        </w:rPr>
      </w:pPr>
      <w:r w:rsidRPr="00695059">
        <w:rPr>
          <w:rFonts w:ascii="方正书宋_GBK" w:eastAsia="方正书宋_GBK" w:hAnsi="仿宋_GB2312" w:cs="仿宋_GB2312" w:hint="eastAsia"/>
          <w:sz w:val="28"/>
          <w:szCs w:val="28"/>
        </w:rPr>
        <w:t>通过此次</w:t>
      </w:r>
      <w:r>
        <w:rPr>
          <w:rFonts w:ascii="方正书宋_GBK" w:eastAsia="方正书宋_GBK" w:hAnsi="仿宋_GB2312" w:cs="仿宋_GB2312" w:hint="eastAsia"/>
          <w:sz w:val="28"/>
          <w:szCs w:val="28"/>
        </w:rPr>
        <w:t>安全检查工作</w:t>
      </w:r>
      <w:r w:rsidRPr="00695059">
        <w:rPr>
          <w:rFonts w:ascii="方正书宋_GBK" w:eastAsia="方正书宋_GBK" w:hAnsi="仿宋_GB2312" w:cs="仿宋_GB2312" w:hint="eastAsia"/>
          <w:sz w:val="28"/>
          <w:szCs w:val="28"/>
        </w:rPr>
        <w:t>，</w:t>
      </w:r>
      <w:r w:rsidR="00091A3C">
        <w:rPr>
          <w:rFonts w:ascii="方正书宋_GBK" w:eastAsia="方正书宋_GBK" w:hAnsi="仿宋_GB2312" w:cs="仿宋_GB2312" w:hint="eastAsia"/>
          <w:sz w:val="28"/>
          <w:szCs w:val="28"/>
        </w:rPr>
        <w:t>公交集团</w:t>
      </w:r>
      <w:r>
        <w:rPr>
          <w:rFonts w:ascii="方正书宋_GBK" w:eastAsia="方正书宋_GBK" w:hAnsi="仿宋_GB2312" w:cs="仿宋_GB2312" w:hint="eastAsia"/>
          <w:sz w:val="28"/>
          <w:szCs w:val="28"/>
        </w:rPr>
        <w:t>将继续</w:t>
      </w:r>
      <w:r w:rsidRPr="000C7832">
        <w:rPr>
          <w:rFonts w:ascii="宋体" w:hAnsi="宋体" w:cs="仿宋_GB2312" w:hint="eastAsia"/>
          <w:sz w:val="32"/>
          <w:szCs w:val="32"/>
        </w:rPr>
        <w:t>督促驾驶员时刻将“安全行车，预防为主”放在首要位置，进一步为广大乘客提供“文明、便捷、安全、舒适”的和谐的乘车环境，为港城建设成为国家级文明城市注入新的活力。</w:t>
      </w:r>
    </w:p>
    <w:p w:rsidR="00421514" w:rsidRDefault="00421514" w:rsidP="00421514">
      <w:pPr>
        <w:ind w:firstLineChars="200" w:firstLine="560"/>
        <w:rPr>
          <w:rFonts w:ascii="方正书宋_GBK" w:eastAsia="方正书宋_GBK" w:hAnsi="仿宋_GB2312" w:cs="仿宋_GB2312" w:hint="eastAsia"/>
          <w:sz w:val="28"/>
          <w:szCs w:val="28"/>
        </w:rPr>
      </w:pPr>
    </w:p>
    <w:p w:rsidR="001F7E00" w:rsidRDefault="001F7E00" w:rsidP="00421514">
      <w:pPr>
        <w:ind w:firstLineChars="200" w:firstLine="560"/>
        <w:rPr>
          <w:rFonts w:ascii="方正书宋_GBK" w:eastAsia="方正书宋_GBK" w:hAnsi="仿宋_GB2312" w:cs="仿宋_GB2312" w:hint="eastAsia"/>
          <w:sz w:val="28"/>
          <w:szCs w:val="28"/>
        </w:rPr>
      </w:pPr>
    </w:p>
    <w:p w:rsidR="001F7E00" w:rsidRDefault="001F7E00" w:rsidP="00421514">
      <w:pPr>
        <w:ind w:firstLineChars="200" w:firstLine="560"/>
        <w:rPr>
          <w:rFonts w:ascii="方正书宋_GBK" w:eastAsia="方正书宋_GBK" w:hAnsi="仿宋_GB2312" w:cs="仿宋_GB2312" w:hint="eastAsia"/>
          <w:sz w:val="28"/>
          <w:szCs w:val="28"/>
        </w:rPr>
      </w:pPr>
    </w:p>
    <w:p w:rsidR="001F7E00" w:rsidRDefault="001F7E00" w:rsidP="00421514">
      <w:pPr>
        <w:ind w:firstLineChars="200" w:firstLine="560"/>
        <w:rPr>
          <w:rFonts w:ascii="方正书宋_GBK" w:eastAsia="方正书宋_GBK" w:hAnsi="仿宋_GB2312" w:cs="仿宋_GB2312" w:hint="eastAsia"/>
          <w:sz w:val="28"/>
          <w:szCs w:val="28"/>
        </w:rPr>
      </w:pPr>
    </w:p>
    <w:p w:rsidR="001F7E00" w:rsidRDefault="001F7E00" w:rsidP="00421514">
      <w:pPr>
        <w:ind w:firstLineChars="200" w:firstLine="560"/>
        <w:rPr>
          <w:rFonts w:ascii="方正书宋_GBK" w:eastAsia="方正书宋_GBK" w:hAnsi="仿宋_GB2312" w:cs="仿宋_GB2312" w:hint="eastAsia"/>
          <w:sz w:val="28"/>
          <w:szCs w:val="28"/>
        </w:rPr>
      </w:pPr>
    </w:p>
    <w:p w:rsidR="001F7E00" w:rsidRDefault="001F7E00" w:rsidP="00421514">
      <w:pPr>
        <w:ind w:firstLineChars="200" w:firstLine="560"/>
        <w:rPr>
          <w:rFonts w:ascii="方正书宋_GBK" w:eastAsia="方正书宋_GBK" w:hAnsi="仿宋_GB2312" w:cs="仿宋_GB2312" w:hint="eastAsia"/>
          <w:sz w:val="28"/>
          <w:szCs w:val="28"/>
        </w:rPr>
      </w:pPr>
    </w:p>
    <w:p w:rsidR="001F7E00" w:rsidRDefault="001F7E00" w:rsidP="00421514">
      <w:pPr>
        <w:ind w:firstLineChars="200" w:firstLine="560"/>
        <w:rPr>
          <w:rFonts w:ascii="方正书宋_GBK" w:eastAsia="方正书宋_GBK" w:hAnsi="仿宋_GB2312" w:cs="仿宋_GB2312" w:hint="eastAsia"/>
          <w:sz w:val="28"/>
          <w:szCs w:val="28"/>
        </w:rPr>
      </w:pPr>
    </w:p>
    <w:p w:rsidR="001F7E00" w:rsidRDefault="001F7E00" w:rsidP="00421514">
      <w:pPr>
        <w:ind w:firstLineChars="200" w:firstLine="560"/>
        <w:rPr>
          <w:rFonts w:ascii="方正书宋_GBK" w:eastAsia="方正书宋_GBK" w:hAnsi="仿宋_GB2312" w:cs="仿宋_GB2312" w:hint="eastAsia"/>
          <w:sz w:val="28"/>
          <w:szCs w:val="28"/>
        </w:rPr>
      </w:pPr>
    </w:p>
    <w:p w:rsidR="001F7E00" w:rsidRDefault="001F7E00" w:rsidP="00421514">
      <w:pPr>
        <w:ind w:firstLineChars="200" w:firstLine="560"/>
        <w:rPr>
          <w:rFonts w:ascii="方正书宋_GBK" w:eastAsia="方正书宋_GBK" w:hAnsi="仿宋_GB2312" w:cs="仿宋_GB2312" w:hint="eastAsia"/>
          <w:sz w:val="28"/>
          <w:szCs w:val="28"/>
        </w:rPr>
      </w:pPr>
    </w:p>
    <w:p w:rsidR="001F7E00" w:rsidRDefault="001F7E00" w:rsidP="00421514">
      <w:pPr>
        <w:ind w:firstLineChars="200" w:firstLine="560"/>
        <w:rPr>
          <w:rFonts w:ascii="方正书宋_GBK" w:eastAsia="方正书宋_GBK" w:hAnsi="仿宋_GB2312" w:cs="仿宋_GB2312" w:hint="eastAsia"/>
          <w:sz w:val="28"/>
          <w:szCs w:val="28"/>
        </w:rPr>
      </w:pPr>
    </w:p>
    <w:p w:rsidR="001F7E00" w:rsidRDefault="001F7E00" w:rsidP="00421514">
      <w:pPr>
        <w:ind w:firstLineChars="200" w:firstLine="560"/>
        <w:rPr>
          <w:rFonts w:ascii="方正书宋_GBK" w:eastAsia="方正书宋_GBK" w:hAnsi="仿宋_GB2312" w:cs="仿宋_GB2312" w:hint="eastAsia"/>
          <w:sz w:val="28"/>
          <w:szCs w:val="28"/>
        </w:rPr>
      </w:pPr>
    </w:p>
    <w:p w:rsidR="001F7E00" w:rsidRDefault="001F7E00" w:rsidP="00421514">
      <w:pPr>
        <w:ind w:firstLineChars="200" w:firstLine="560"/>
        <w:rPr>
          <w:rFonts w:ascii="方正书宋_GBK" w:eastAsia="方正书宋_GBK" w:hAnsi="仿宋_GB2312" w:cs="仿宋_GB2312" w:hint="eastAsia"/>
          <w:sz w:val="28"/>
          <w:szCs w:val="28"/>
        </w:rPr>
      </w:pPr>
    </w:p>
    <w:p w:rsidR="001F7E00" w:rsidRDefault="001F7E00" w:rsidP="00421514">
      <w:pPr>
        <w:ind w:firstLineChars="200" w:firstLine="560"/>
        <w:rPr>
          <w:rFonts w:ascii="方正书宋_GBK" w:eastAsia="方正书宋_GBK" w:hAnsi="仿宋_GB2312" w:cs="仿宋_GB2312" w:hint="eastAsia"/>
          <w:sz w:val="28"/>
          <w:szCs w:val="28"/>
        </w:rPr>
      </w:pPr>
    </w:p>
    <w:p w:rsidR="001F7E00" w:rsidRDefault="001F7E00" w:rsidP="00421514">
      <w:pPr>
        <w:ind w:firstLineChars="200" w:firstLine="560"/>
        <w:rPr>
          <w:rFonts w:ascii="方正书宋_GBK" w:eastAsia="方正书宋_GBK" w:hAnsi="仿宋_GB2312" w:cs="仿宋_GB2312" w:hint="eastAsia"/>
          <w:sz w:val="28"/>
          <w:szCs w:val="28"/>
        </w:rPr>
      </w:pPr>
    </w:p>
    <w:p w:rsidR="001F7E00" w:rsidRDefault="001F7E00" w:rsidP="00421514">
      <w:pPr>
        <w:ind w:firstLineChars="200" w:firstLine="560"/>
        <w:rPr>
          <w:rFonts w:ascii="方正书宋_GBK" w:eastAsia="方正书宋_GBK" w:hAnsi="仿宋_GB2312" w:cs="仿宋_GB2312" w:hint="eastAsia"/>
          <w:sz w:val="28"/>
          <w:szCs w:val="28"/>
        </w:rPr>
      </w:pPr>
    </w:p>
    <w:p w:rsidR="001F7E00" w:rsidRDefault="001F7E00" w:rsidP="00421514">
      <w:pPr>
        <w:ind w:firstLineChars="200" w:firstLine="560"/>
        <w:rPr>
          <w:rFonts w:ascii="方正书宋_GBK" w:eastAsia="方正书宋_GBK" w:hAnsi="仿宋_GB2312" w:cs="仿宋_GB2312" w:hint="eastAsia"/>
          <w:sz w:val="28"/>
          <w:szCs w:val="28"/>
        </w:rPr>
      </w:pPr>
    </w:p>
    <w:p w:rsidR="001F7E00" w:rsidRDefault="001F7E00" w:rsidP="001F7E00">
      <w:pPr>
        <w:jc w:val="left"/>
        <w:rPr>
          <w:rFonts w:ascii="方正书宋_GBK" w:eastAsia="方正书宋_GBK" w:hAnsi="仿宋_GB2312" w:cs="仿宋_GB2312" w:hint="eastAsia"/>
          <w:sz w:val="28"/>
          <w:szCs w:val="28"/>
        </w:rPr>
      </w:pPr>
      <w:r>
        <w:rPr>
          <w:rFonts w:ascii="方正书宋_GBK" w:eastAsia="方正书宋_GBK" w:hAnsi="仿宋_GB2312" w:cs="仿宋_GB2312" w:hint="eastAsia"/>
          <w:sz w:val="28"/>
          <w:szCs w:val="28"/>
        </w:rPr>
        <w:lastRenderedPageBreak/>
        <w:t>附件一：</w:t>
      </w:r>
    </w:p>
    <w:p w:rsidR="001F7E00" w:rsidRDefault="001F7E00" w:rsidP="001F7E00">
      <w:pPr>
        <w:jc w:val="center"/>
        <w:rPr>
          <w:rFonts w:ascii="方正书宋_GBK" w:eastAsia="方正书宋_GBK" w:hAnsi="仿宋_GB2312" w:cs="仿宋_GB2312"/>
          <w:b/>
          <w:sz w:val="44"/>
          <w:szCs w:val="44"/>
        </w:rPr>
      </w:pPr>
      <w:r w:rsidRPr="00695059">
        <w:rPr>
          <w:rFonts w:ascii="方正书宋_GBK" w:eastAsia="方正书宋_GBK" w:hAnsi="仿宋_GB2312" w:cs="仿宋_GB2312" w:hint="eastAsia"/>
          <w:b/>
          <w:sz w:val="44"/>
          <w:szCs w:val="44"/>
        </w:rPr>
        <w:t>公交快速公司开展</w:t>
      </w:r>
      <w:r>
        <w:rPr>
          <w:rFonts w:ascii="方正书宋_GBK" w:eastAsia="方正书宋_GBK" w:hAnsi="仿宋_GB2312" w:cs="仿宋_GB2312" w:hint="eastAsia"/>
          <w:b/>
          <w:sz w:val="44"/>
          <w:szCs w:val="44"/>
        </w:rPr>
        <w:t>天然气车辆</w:t>
      </w:r>
    </w:p>
    <w:p w:rsidR="001F7E00" w:rsidRPr="001F7E00" w:rsidRDefault="001F7E00" w:rsidP="001F7E00">
      <w:pPr>
        <w:jc w:val="center"/>
        <w:rPr>
          <w:rFonts w:ascii="方正书宋_GBK" w:eastAsia="方正书宋_GBK" w:hAnsi="仿宋_GB2312" w:cs="仿宋_GB2312"/>
          <w:b/>
          <w:sz w:val="44"/>
          <w:szCs w:val="44"/>
        </w:rPr>
      </w:pPr>
      <w:r>
        <w:rPr>
          <w:rFonts w:ascii="方正书宋_GBK" w:eastAsia="方正书宋_GBK" w:hAnsi="仿宋_GB2312" w:cs="仿宋_GB2312" w:hint="eastAsia"/>
          <w:b/>
          <w:sz w:val="44"/>
          <w:szCs w:val="44"/>
        </w:rPr>
        <w:t>机务</w:t>
      </w:r>
      <w:r w:rsidRPr="00695059">
        <w:rPr>
          <w:rFonts w:ascii="方正书宋_GBK" w:eastAsia="方正书宋_GBK" w:hAnsi="仿宋_GB2312" w:cs="仿宋_GB2312" w:hint="eastAsia"/>
          <w:b/>
          <w:sz w:val="44"/>
          <w:szCs w:val="44"/>
        </w:rPr>
        <w:t>专项检查</w:t>
      </w:r>
      <w:r>
        <w:rPr>
          <w:rFonts w:ascii="方正书宋_GBK" w:eastAsia="方正书宋_GBK" w:hAnsi="仿宋_GB2312" w:cs="仿宋_GB2312" w:hint="eastAsia"/>
          <w:b/>
          <w:sz w:val="44"/>
          <w:szCs w:val="44"/>
        </w:rPr>
        <w:t>工作</w:t>
      </w:r>
    </w:p>
    <w:p w:rsidR="001F7E00" w:rsidRPr="00695059" w:rsidRDefault="001F7E00" w:rsidP="001F7E00">
      <w:pPr>
        <w:ind w:firstLineChars="200" w:firstLine="560"/>
        <w:rPr>
          <w:rFonts w:ascii="方正书宋_GBK" w:eastAsia="方正书宋_GBK" w:hAnsi="仿宋_GB2312" w:cs="仿宋_GB2312"/>
          <w:sz w:val="28"/>
          <w:szCs w:val="28"/>
        </w:rPr>
      </w:pPr>
      <w:r>
        <w:rPr>
          <w:rFonts w:ascii="方正书宋_GBK" w:eastAsia="方正书宋_GBK" w:hAnsi="仿宋_GB2312" w:cs="仿宋_GB2312" w:hint="eastAsia"/>
          <w:sz w:val="28"/>
          <w:szCs w:val="28"/>
        </w:rPr>
        <w:t>为保障车辆安全、可靠地运行，确保</w:t>
      </w:r>
      <w:r w:rsidRPr="00695059">
        <w:rPr>
          <w:rFonts w:ascii="方正书宋_GBK" w:eastAsia="方正书宋_GBK" w:hAnsi="仿宋_GB2312" w:cs="仿宋_GB2312" w:hint="eastAsia"/>
          <w:sz w:val="28"/>
          <w:szCs w:val="28"/>
        </w:rPr>
        <w:t>车辆经常处于良好的技术状况，符合机动车安全运行技术标准，积极响应连云港创建全国文明城市的相关要求，除应对车辆进行定期的检修保养外，还应结合进行预防性性的检查。公交快速</w:t>
      </w:r>
      <w:r>
        <w:rPr>
          <w:rFonts w:ascii="方正书宋_GBK" w:eastAsia="方正书宋_GBK" w:hAnsi="仿宋_GB2312" w:cs="仿宋_GB2312" w:hint="eastAsia"/>
          <w:sz w:val="28"/>
          <w:szCs w:val="28"/>
        </w:rPr>
        <w:t>公司</w:t>
      </w:r>
      <w:r w:rsidRPr="00695059">
        <w:rPr>
          <w:rFonts w:ascii="方正书宋_GBK" w:eastAsia="方正书宋_GBK" w:hAnsi="仿宋_GB2312" w:cs="仿宋_GB2312" w:hint="eastAsia"/>
          <w:sz w:val="28"/>
          <w:szCs w:val="28"/>
        </w:rPr>
        <w:t>机务科于8月15日、8月16日两天开展</w:t>
      </w:r>
      <w:r>
        <w:rPr>
          <w:rFonts w:ascii="方正书宋_GBK" w:eastAsia="方正书宋_GBK" w:hAnsi="仿宋_GB2312" w:cs="仿宋_GB2312" w:hint="eastAsia"/>
          <w:sz w:val="28"/>
          <w:szCs w:val="28"/>
        </w:rPr>
        <w:t>天然气车辆机务</w:t>
      </w:r>
      <w:r w:rsidRPr="00695059">
        <w:rPr>
          <w:rFonts w:ascii="方正书宋_GBK" w:eastAsia="方正书宋_GBK" w:hAnsi="仿宋_GB2312" w:cs="仿宋_GB2312" w:hint="eastAsia"/>
          <w:sz w:val="28"/>
          <w:szCs w:val="28"/>
        </w:rPr>
        <w:t>专项检查工作。</w:t>
      </w:r>
    </w:p>
    <w:p w:rsidR="001F7E00" w:rsidRPr="00695059" w:rsidRDefault="001F7E00" w:rsidP="001F7E00">
      <w:pPr>
        <w:ind w:firstLineChars="200" w:firstLine="560"/>
        <w:rPr>
          <w:rFonts w:ascii="方正书宋_GBK" w:eastAsia="方正书宋_GBK" w:hAnsi="仿宋_GB2312" w:cs="仿宋_GB2312"/>
          <w:sz w:val="28"/>
          <w:szCs w:val="28"/>
        </w:rPr>
      </w:pPr>
      <w:r w:rsidRPr="00695059">
        <w:rPr>
          <w:rFonts w:ascii="方正书宋_GBK" w:eastAsia="方正书宋_GBK" w:hAnsi="仿宋_GB2312" w:cs="仿宋_GB2312" w:hint="eastAsia"/>
          <w:sz w:val="28"/>
          <w:szCs w:val="28"/>
        </w:rPr>
        <w:t>此次专项检查主要针对38台12米天燃气车辆，集中对车辆的发动机、电瓶卫生进行了严格检查、维护及清理，重点检查车辆的皮带有无破损、开裂等现象，逐一统计进行整改，本次检查中共更换皮带12台次，有针对性的检查车辆线束等电路设施的安全性，对车辆外观掉漆、破损的要记录台账并及时整改到位，本次车检率达100%，对检查中发现车辆漏油、不好挂挡等问题的要求限期内整改。</w:t>
      </w:r>
    </w:p>
    <w:p w:rsidR="001F7E00" w:rsidRPr="00695059" w:rsidRDefault="001F7E00" w:rsidP="001F7E00">
      <w:pPr>
        <w:ind w:firstLineChars="200" w:firstLine="560"/>
        <w:rPr>
          <w:rFonts w:ascii="方正书宋_GBK" w:eastAsia="方正书宋_GBK" w:hAnsi="仿宋_GB2312" w:cs="仿宋_GB2312"/>
          <w:sz w:val="28"/>
          <w:szCs w:val="28"/>
        </w:rPr>
      </w:pPr>
      <w:r w:rsidRPr="00695059">
        <w:rPr>
          <w:rFonts w:ascii="方正书宋_GBK" w:eastAsia="方正书宋_GBK" w:hAnsi="仿宋_GB2312" w:cs="仿宋_GB2312" w:hint="eastAsia"/>
          <w:sz w:val="28"/>
          <w:szCs w:val="28"/>
        </w:rPr>
        <w:t>通过此次活动的开展，公交快速公司的所有营运车辆技术状况良好，车厢卫生及车容车貌有了提升改善，有效提升了公交形象，为市民营造了一个洁净明亮、温馨舒适的良好出行环境。</w:t>
      </w:r>
    </w:p>
    <w:p w:rsidR="001F7E00" w:rsidRDefault="001F7E00" w:rsidP="001F7E00">
      <w:pPr>
        <w:wordWrap w:val="0"/>
        <w:jc w:val="right"/>
        <w:rPr>
          <w:rFonts w:ascii="方正书宋_GBK" w:eastAsia="方正书宋_GBK" w:hAnsi="仿宋_GB2312" w:cs="仿宋_GB2312"/>
          <w:sz w:val="28"/>
          <w:szCs w:val="28"/>
        </w:rPr>
      </w:pPr>
      <w:r>
        <w:rPr>
          <w:rFonts w:ascii="方正书宋_GBK" w:eastAsia="方正书宋_GBK" w:hAnsi="仿宋_GB2312" w:cs="仿宋_GB2312" w:hint="eastAsia"/>
          <w:sz w:val="28"/>
          <w:szCs w:val="28"/>
        </w:rPr>
        <w:t>公交快速公司  杨晶</w:t>
      </w:r>
    </w:p>
    <w:p w:rsidR="001F7E00" w:rsidRPr="00695059" w:rsidRDefault="001F7E00" w:rsidP="001F7E00">
      <w:pPr>
        <w:jc w:val="right"/>
        <w:rPr>
          <w:rFonts w:ascii="方正书宋_GBK" w:eastAsia="方正书宋_GBK" w:hAnsi="仿宋_GB2312" w:cs="仿宋_GB2312"/>
          <w:sz w:val="28"/>
          <w:szCs w:val="28"/>
        </w:rPr>
      </w:pPr>
      <w:r>
        <w:rPr>
          <w:rFonts w:ascii="方正书宋_GBK" w:eastAsia="方正书宋_GBK" w:hAnsi="仿宋_GB2312" w:cs="仿宋_GB2312" w:hint="eastAsia"/>
          <w:sz w:val="28"/>
          <w:szCs w:val="28"/>
        </w:rPr>
        <w:t>2017年8月18日</w:t>
      </w:r>
    </w:p>
    <w:p w:rsidR="001F7E00" w:rsidRPr="001F7E00" w:rsidRDefault="001F7E00" w:rsidP="001F7E00">
      <w:pPr>
        <w:jc w:val="left"/>
        <w:rPr>
          <w:rFonts w:ascii="方正书宋_GBK" w:eastAsia="方正书宋_GBK" w:hAnsi="仿宋_GB2312" w:cs="仿宋_GB2312" w:hint="eastAsia"/>
          <w:sz w:val="28"/>
          <w:szCs w:val="28"/>
        </w:rPr>
      </w:pPr>
    </w:p>
    <w:p w:rsidR="001F7E00" w:rsidRPr="00421514" w:rsidRDefault="001F7E00" w:rsidP="001F7E00">
      <w:pPr>
        <w:ind w:firstLineChars="200" w:firstLine="560"/>
        <w:jc w:val="left"/>
        <w:rPr>
          <w:rFonts w:ascii="方正书宋_GBK" w:eastAsia="方正书宋_GBK" w:hAnsi="仿宋_GB2312" w:cs="仿宋_GB2312"/>
          <w:sz w:val="28"/>
          <w:szCs w:val="28"/>
        </w:rPr>
      </w:pPr>
    </w:p>
    <w:p w:rsidR="00A9536F" w:rsidRDefault="001F7E00" w:rsidP="00A9536F">
      <w:pPr>
        <w:jc w:val="left"/>
        <w:rPr>
          <w:rFonts w:ascii="方正书宋_GBK" w:eastAsia="方正书宋_GBK" w:hAnsi="仿宋_GB2312" w:cs="仿宋_GB2312" w:hint="eastAsia"/>
          <w:sz w:val="28"/>
          <w:szCs w:val="28"/>
        </w:rPr>
      </w:pPr>
      <w:r>
        <w:rPr>
          <w:rFonts w:ascii="方正书宋_GBK" w:eastAsia="方正书宋_GBK" w:hAnsi="仿宋_GB2312" w:cs="仿宋_GB2312" w:hint="eastAsia"/>
          <w:sz w:val="28"/>
          <w:szCs w:val="28"/>
        </w:rPr>
        <w:lastRenderedPageBreak/>
        <w:t>附件二：</w:t>
      </w:r>
    </w:p>
    <w:p w:rsidR="001F7E00" w:rsidRPr="000C7832" w:rsidRDefault="001F7E00" w:rsidP="001F7E00">
      <w:pPr>
        <w:jc w:val="center"/>
        <w:rPr>
          <w:rFonts w:hint="eastAsia"/>
          <w:b/>
          <w:sz w:val="44"/>
          <w:szCs w:val="44"/>
        </w:rPr>
      </w:pPr>
      <w:r>
        <w:rPr>
          <w:rFonts w:hint="eastAsia"/>
          <w:b/>
          <w:sz w:val="44"/>
          <w:szCs w:val="44"/>
        </w:rPr>
        <w:t>公交</w:t>
      </w:r>
      <w:r w:rsidRPr="000C7832">
        <w:rPr>
          <w:rFonts w:hint="eastAsia"/>
          <w:b/>
          <w:sz w:val="44"/>
          <w:szCs w:val="44"/>
        </w:rPr>
        <w:t>新浦公司开展例保大检查工作</w:t>
      </w:r>
    </w:p>
    <w:p w:rsidR="001F7E00" w:rsidRPr="000C7832" w:rsidRDefault="001F7E00" w:rsidP="001F7E00">
      <w:pPr>
        <w:spacing w:line="460" w:lineRule="exact"/>
        <w:ind w:firstLineChars="200" w:firstLine="640"/>
        <w:rPr>
          <w:rFonts w:ascii="宋体" w:hAnsi="宋体" w:cs="仿宋_GB2312" w:hint="eastAsia"/>
          <w:sz w:val="32"/>
          <w:szCs w:val="32"/>
        </w:rPr>
      </w:pPr>
      <w:r w:rsidRPr="000C7832">
        <w:rPr>
          <w:rFonts w:ascii="宋体" w:hAnsi="宋体" w:cs="仿宋_GB2312" w:hint="eastAsia"/>
          <w:sz w:val="32"/>
          <w:szCs w:val="32"/>
        </w:rPr>
        <w:t>车辆例行保养和日常维护是车辆保持</w:t>
      </w:r>
      <w:r w:rsidRPr="000C7832">
        <w:rPr>
          <w:rFonts w:ascii="宋体" w:hAnsi="宋体" w:cs="仿宋_GB2312"/>
          <w:sz w:val="32"/>
          <w:szCs w:val="32"/>
        </w:rPr>
        <w:t>良好车况安全行车的根本保障</w:t>
      </w:r>
      <w:r w:rsidRPr="000C7832">
        <w:rPr>
          <w:rFonts w:ascii="宋体" w:hAnsi="宋体" w:cs="仿宋_GB2312" w:hint="eastAsia"/>
          <w:sz w:val="32"/>
          <w:szCs w:val="32"/>
        </w:rPr>
        <w:t>。</w:t>
      </w:r>
      <w:r>
        <w:rPr>
          <w:rFonts w:ascii="宋体" w:hAnsi="宋体" w:cs="仿宋_GB2312" w:hint="eastAsia"/>
          <w:sz w:val="32"/>
          <w:szCs w:val="32"/>
        </w:rPr>
        <w:t>近期</w:t>
      </w:r>
      <w:r w:rsidRPr="000C7832">
        <w:rPr>
          <w:rFonts w:ascii="宋体" w:hAnsi="宋体" w:cs="仿宋_GB2312" w:hint="eastAsia"/>
          <w:sz w:val="32"/>
          <w:szCs w:val="32"/>
        </w:rPr>
        <w:t>，</w:t>
      </w:r>
      <w:r>
        <w:rPr>
          <w:rFonts w:ascii="宋体" w:hAnsi="宋体" w:cs="仿宋_GB2312" w:hint="eastAsia"/>
          <w:sz w:val="32"/>
          <w:szCs w:val="32"/>
        </w:rPr>
        <w:t>公交</w:t>
      </w:r>
      <w:r w:rsidRPr="000C7832">
        <w:rPr>
          <w:rFonts w:ascii="宋体" w:hAnsi="宋体" w:cs="仿宋_GB2312" w:hint="eastAsia"/>
          <w:sz w:val="32"/>
          <w:szCs w:val="32"/>
        </w:rPr>
        <w:t>新浦公司安机科科长张学年带领新浦公司车队安机人员分别对三个车队所属在线运营车辆进行车辆技术性能大检查活动。三天内共计检查车辆245台次。</w:t>
      </w:r>
    </w:p>
    <w:p w:rsidR="001F7E00" w:rsidRPr="000C7832" w:rsidRDefault="001F7E00" w:rsidP="001F7E00">
      <w:pPr>
        <w:spacing w:line="460" w:lineRule="exact"/>
        <w:ind w:firstLineChars="200" w:firstLine="640"/>
        <w:rPr>
          <w:rFonts w:ascii="宋体" w:hAnsi="宋体" w:cs="仿宋_GB2312" w:hint="eastAsia"/>
          <w:sz w:val="32"/>
          <w:szCs w:val="32"/>
        </w:rPr>
      </w:pPr>
      <w:r w:rsidRPr="000C7832">
        <w:rPr>
          <w:rFonts w:ascii="宋体" w:hAnsi="宋体" w:cs="仿宋_GB2312" w:hint="eastAsia"/>
          <w:sz w:val="32"/>
          <w:szCs w:val="32"/>
        </w:rPr>
        <w:t>本次检查是结合“安全生产，优质服务”专项活动要求，精心组织的一次车辆例行保养大检查，目的是要把可能引发安全生事故的隐患降到最低。检查的重点是督促驾驶员夏季高温期间加强车辆的例保工作，把例保员集中到检查台，要求车辆逐台上线排查，排除车辆隐患。检查内容包括：灯光、传动、转向、制动、悬挂、车身、发动机、电瓶、空滤、电路、轮胎、油路等。后期，安机科将对查出问题车辆下发整改通知，并要求限期内整改完毕。</w:t>
      </w:r>
    </w:p>
    <w:p w:rsidR="001F7E00" w:rsidRPr="000C7832" w:rsidRDefault="001F7E00" w:rsidP="001F7E00">
      <w:pPr>
        <w:spacing w:line="460" w:lineRule="exact"/>
        <w:ind w:firstLineChars="200" w:firstLine="640"/>
        <w:rPr>
          <w:rFonts w:ascii="宋体" w:hAnsi="宋体" w:cs="仿宋_GB2312" w:hint="eastAsia"/>
          <w:sz w:val="32"/>
          <w:szCs w:val="32"/>
        </w:rPr>
      </w:pPr>
      <w:r w:rsidRPr="000C7832">
        <w:rPr>
          <w:rFonts w:ascii="宋体" w:hAnsi="宋体" w:cs="仿宋_GB2312" w:hint="eastAsia"/>
          <w:sz w:val="32"/>
          <w:szCs w:val="32"/>
        </w:rPr>
        <w:t>在检查过程中，仍存在个别驾驶员未检查车辆就直接签字的情况，公司安机科要求各车队队长、安机员要加强现场管理，及时督促驾驶员遵守例保工作流程并认真执行到位。除此之外，各车队要做好例保检查台账，决不能流于形式，督促驾驶员时刻将“安全行车，预防为主”放在首要位置，进一步为广大乘客提供“文明、便捷、安全、舒适”的和谐的乘车环境，为港城建设成为国家级文明城市注入新的活力。</w:t>
      </w:r>
    </w:p>
    <w:p w:rsidR="001F7E00" w:rsidRDefault="001F7E00" w:rsidP="001F7E00">
      <w:pPr>
        <w:spacing w:line="460" w:lineRule="exact"/>
        <w:jc w:val="right"/>
        <w:rPr>
          <w:rFonts w:ascii="宋体" w:hAnsi="宋体" w:cs="仿宋_GB2312" w:hint="eastAsia"/>
          <w:sz w:val="32"/>
          <w:szCs w:val="32"/>
        </w:rPr>
      </w:pPr>
    </w:p>
    <w:p w:rsidR="001F7E00" w:rsidRDefault="001F7E00" w:rsidP="001F7E00">
      <w:pPr>
        <w:spacing w:line="460" w:lineRule="exact"/>
        <w:jc w:val="right"/>
        <w:rPr>
          <w:rFonts w:ascii="宋体" w:hAnsi="宋体" w:cs="仿宋_GB2312" w:hint="eastAsia"/>
          <w:sz w:val="32"/>
          <w:szCs w:val="32"/>
        </w:rPr>
      </w:pPr>
      <w:r>
        <w:rPr>
          <w:rFonts w:ascii="宋体" w:hAnsi="宋体" w:cs="仿宋_GB2312" w:hint="eastAsia"/>
          <w:sz w:val="32"/>
          <w:szCs w:val="32"/>
        </w:rPr>
        <w:t xml:space="preserve">公交新浦公司 </w:t>
      </w:r>
    </w:p>
    <w:p w:rsidR="001F7E00" w:rsidRDefault="001F7E00" w:rsidP="001F7E00">
      <w:pPr>
        <w:spacing w:line="460" w:lineRule="exact"/>
        <w:jc w:val="right"/>
        <w:rPr>
          <w:rFonts w:ascii="宋体" w:hAnsi="宋体" w:cs="仿宋_GB2312" w:hint="eastAsia"/>
          <w:sz w:val="32"/>
          <w:szCs w:val="32"/>
        </w:rPr>
      </w:pPr>
      <w:r>
        <w:rPr>
          <w:rFonts w:ascii="宋体" w:hAnsi="宋体" w:cs="仿宋_GB2312" w:hint="eastAsia"/>
          <w:sz w:val="32"/>
          <w:szCs w:val="32"/>
        </w:rPr>
        <w:t>王丽</w:t>
      </w:r>
    </w:p>
    <w:p w:rsidR="001F7E00" w:rsidRPr="000C7832" w:rsidRDefault="001F7E00" w:rsidP="001F7E00">
      <w:pPr>
        <w:spacing w:line="460" w:lineRule="exact"/>
        <w:jc w:val="right"/>
        <w:rPr>
          <w:rFonts w:ascii="宋体" w:hAnsi="宋体" w:cs="仿宋_GB2312" w:hint="eastAsia"/>
          <w:sz w:val="32"/>
          <w:szCs w:val="32"/>
        </w:rPr>
      </w:pPr>
      <w:r>
        <w:rPr>
          <w:rFonts w:ascii="宋体" w:hAnsi="宋体" w:cs="仿宋_GB2312" w:hint="eastAsia"/>
          <w:sz w:val="32"/>
          <w:szCs w:val="32"/>
        </w:rPr>
        <w:t>2017年8月18日</w:t>
      </w:r>
    </w:p>
    <w:p w:rsidR="001F7E00" w:rsidRDefault="001F7E00" w:rsidP="00A9536F">
      <w:pPr>
        <w:jc w:val="left"/>
        <w:rPr>
          <w:rFonts w:ascii="方正书宋_GBK" w:eastAsia="方正书宋_GBK" w:hAnsi="仿宋_GB2312" w:cs="仿宋_GB2312" w:hint="eastAsia"/>
          <w:sz w:val="28"/>
          <w:szCs w:val="28"/>
        </w:rPr>
      </w:pPr>
    </w:p>
    <w:p w:rsidR="001F7E00" w:rsidRDefault="001F7E00" w:rsidP="00A9536F">
      <w:pPr>
        <w:jc w:val="left"/>
        <w:rPr>
          <w:rFonts w:ascii="方正书宋_GBK" w:eastAsia="方正书宋_GBK" w:hAnsi="仿宋_GB2312" w:cs="仿宋_GB2312" w:hint="eastAsia"/>
          <w:sz w:val="28"/>
          <w:szCs w:val="28"/>
        </w:rPr>
      </w:pPr>
    </w:p>
    <w:p w:rsidR="001F7E00" w:rsidRDefault="001F7E00" w:rsidP="00A9536F">
      <w:pPr>
        <w:jc w:val="left"/>
        <w:rPr>
          <w:rFonts w:ascii="方正书宋_GBK" w:eastAsia="方正书宋_GBK" w:hAnsi="仿宋_GB2312" w:cs="仿宋_GB2312" w:hint="eastAsia"/>
          <w:sz w:val="28"/>
          <w:szCs w:val="28"/>
        </w:rPr>
      </w:pPr>
    </w:p>
    <w:p w:rsidR="001F7E00" w:rsidRDefault="001F7E00" w:rsidP="00A9536F">
      <w:pPr>
        <w:jc w:val="left"/>
        <w:rPr>
          <w:rFonts w:ascii="方正书宋_GBK" w:eastAsia="方正书宋_GBK" w:hAnsi="仿宋_GB2312" w:cs="仿宋_GB2312" w:hint="eastAsia"/>
          <w:sz w:val="28"/>
          <w:szCs w:val="28"/>
        </w:rPr>
      </w:pPr>
    </w:p>
    <w:p w:rsidR="001F7E00" w:rsidRDefault="001F7E00" w:rsidP="00A9536F">
      <w:pPr>
        <w:jc w:val="left"/>
        <w:rPr>
          <w:rFonts w:ascii="方正书宋_GBK" w:eastAsia="方正书宋_GBK" w:hAnsi="仿宋_GB2312" w:cs="仿宋_GB2312" w:hint="eastAsia"/>
          <w:sz w:val="28"/>
          <w:szCs w:val="28"/>
        </w:rPr>
      </w:pPr>
      <w:r>
        <w:rPr>
          <w:rFonts w:ascii="方正书宋_GBK" w:eastAsia="方正书宋_GBK" w:hAnsi="仿宋_GB2312" w:cs="仿宋_GB2312" w:hint="eastAsia"/>
          <w:sz w:val="28"/>
          <w:szCs w:val="28"/>
        </w:rPr>
        <w:t>附件三：</w:t>
      </w:r>
    </w:p>
    <w:p w:rsidR="001F7E00" w:rsidRPr="002772AA" w:rsidRDefault="001F7E00" w:rsidP="001F7E00">
      <w:pPr>
        <w:spacing w:line="560" w:lineRule="exact"/>
        <w:rPr>
          <w:rFonts w:ascii="方正书宋_GBK" w:eastAsia="方正书宋_GBK" w:hint="eastAsia"/>
          <w:b/>
          <w:sz w:val="44"/>
          <w:szCs w:val="44"/>
        </w:rPr>
      </w:pPr>
      <w:r w:rsidRPr="002772AA">
        <w:rPr>
          <w:rFonts w:ascii="方正书宋_GBK" w:eastAsia="方正书宋_GBK" w:hint="eastAsia"/>
          <w:b/>
          <w:sz w:val="44"/>
          <w:szCs w:val="44"/>
        </w:rPr>
        <w:t>公交东部公司开展突击检查驾驶员“一日三检”工作</w:t>
      </w:r>
    </w:p>
    <w:p w:rsidR="001F7E00" w:rsidRPr="001952F9" w:rsidRDefault="001F7E00" w:rsidP="001F7E00">
      <w:pPr>
        <w:pStyle w:val="a5"/>
        <w:shd w:val="clear" w:color="auto" w:fill="FFFFFF"/>
        <w:spacing w:before="0" w:beforeAutospacing="0" w:after="0" w:afterAutospacing="0" w:line="420" w:lineRule="exact"/>
        <w:ind w:firstLineChars="210" w:firstLine="588"/>
        <w:rPr>
          <w:rFonts w:hint="eastAsia"/>
          <w:sz w:val="28"/>
          <w:szCs w:val="28"/>
        </w:rPr>
      </w:pPr>
      <w:r w:rsidRPr="001952F9">
        <w:rPr>
          <w:rFonts w:hint="eastAsia"/>
          <w:sz w:val="28"/>
          <w:szCs w:val="28"/>
        </w:rPr>
        <w:t>为加强车辆管理, 杜绝安全事故隐患, 确保车辆安全高效运行，公交东部公司副书记、分管机务经理宁泞带领机务、车队管理人员，</w:t>
      </w:r>
      <w:r w:rsidRPr="001952F9">
        <w:rPr>
          <w:rFonts w:hint="eastAsia"/>
          <w:color w:val="000000"/>
          <w:sz w:val="28"/>
          <w:szCs w:val="28"/>
        </w:rPr>
        <w:t>分为3组</w:t>
      </w:r>
      <w:r w:rsidRPr="001952F9">
        <w:rPr>
          <w:rFonts w:hint="eastAsia"/>
          <w:sz w:val="28"/>
          <w:szCs w:val="28"/>
        </w:rPr>
        <w:t>对公司的总站、园丁小区、海滨大道停车场开展突击检查驾驶员“一日三检”工作。在检查过程中，车辆整体维护较好，但部分驾驶员对车辆的“一日三检”工作落实不到位，存在少检、漏检问题，对此检查人员对驾驶员当面指正并进行安全教育。</w:t>
      </w:r>
    </w:p>
    <w:p w:rsidR="001F7E00" w:rsidRPr="001952F9" w:rsidRDefault="001F7E00" w:rsidP="001F7E00">
      <w:pPr>
        <w:pStyle w:val="a5"/>
        <w:shd w:val="clear" w:color="auto" w:fill="FFFFFF"/>
        <w:spacing w:before="0" w:beforeAutospacing="0" w:after="0" w:afterAutospacing="0" w:line="420" w:lineRule="exact"/>
        <w:ind w:firstLineChars="210" w:firstLine="588"/>
        <w:rPr>
          <w:rFonts w:hint="eastAsia"/>
          <w:sz w:val="28"/>
          <w:szCs w:val="28"/>
        </w:rPr>
      </w:pPr>
      <w:r w:rsidRPr="001952F9">
        <w:rPr>
          <w:rFonts w:hint="eastAsia"/>
          <w:sz w:val="28"/>
          <w:szCs w:val="28"/>
        </w:rPr>
        <w:t>在检查过程中，检查人员要求各车队的相关责任人严格要求驾驶员做好“一日三检”，在现场再次对驾驶员进行“一日三检”现场培训，从三个方面落实：一是出车前检查。检查灯光、雨刮器是否有效；轮胎有无裂痕、夹石；轮胎螺丝是否松动、缺失；发动机润滑油、冷却液、助力油是否渗漏、缺少；皮带是否松旷、有无裂痕；管路接头是否漏油、漏气；应急门开启、灭火器是否有效等。二是行车中检查。看：各类仪表工作是否正常，各指示、报警灯是否异常；听：发动机、底盘运转有无异响，报警器是否报警；闻：有无因电线短路、刹车片、离合器片高温产生的异味。三是收车后检查。对收车后检查，加注燃料；做好内外检查、清洁工作，发现问题及时报修；并全面检查轮胎气压、轮胎、半轴螺丝是否正常，发动机舱各部位是否正常，有无渗漏现象；定期清理发动机、电瓶、空滤等。</w:t>
      </w:r>
    </w:p>
    <w:p w:rsidR="001F7E00" w:rsidRPr="001952F9" w:rsidRDefault="001F7E00" w:rsidP="001F7E00">
      <w:pPr>
        <w:pStyle w:val="a5"/>
        <w:shd w:val="clear" w:color="auto" w:fill="FFFFFF"/>
        <w:spacing w:before="0" w:beforeAutospacing="0" w:after="0" w:afterAutospacing="0" w:line="420" w:lineRule="exact"/>
        <w:ind w:firstLineChars="210" w:firstLine="588"/>
        <w:rPr>
          <w:rFonts w:hint="eastAsia"/>
          <w:sz w:val="28"/>
          <w:szCs w:val="28"/>
        </w:rPr>
      </w:pPr>
      <w:r w:rsidRPr="001952F9">
        <w:rPr>
          <w:rFonts w:hint="eastAsia"/>
          <w:sz w:val="28"/>
          <w:szCs w:val="28"/>
        </w:rPr>
        <w:t>公司要求驾驶员严格执行“一日三检”检查制度，公司将不定期开展“一日三检”专项检查，形成长效机制，杜绝走马观花，对发现安全隐患立即整改，为公司生产运营提高安全机务保障。</w:t>
      </w:r>
    </w:p>
    <w:p w:rsidR="001F7E00" w:rsidRDefault="001F7E00" w:rsidP="001F7E00">
      <w:pPr>
        <w:pStyle w:val="a5"/>
        <w:shd w:val="clear" w:color="auto" w:fill="FFFFFF"/>
        <w:spacing w:before="0" w:beforeAutospacing="0" w:after="0" w:afterAutospacing="0" w:line="420" w:lineRule="exact"/>
        <w:ind w:firstLineChars="210" w:firstLine="588"/>
        <w:jc w:val="right"/>
        <w:rPr>
          <w:rFonts w:ascii="方正书宋_GBK" w:eastAsia="方正书宋_GBK" w:hint="eastAsia"/>
          <w:sz w:val="28"/>
          <w:szCs w:val="28"/>
        </w:rPr>
      </w:pPr>
    </w:p>
    <w:p w:rsidR="001F7E00" w:rsidRDefault="001F7E00" w:rsidP="001F7E00">
      <w:pPr>
        <w:pStyle w:val="a5"/>
        <w:shd w:val="clear" w:color="auto" w:fill="FFFFFF"/>
        <w:spacing w:before="0" w:beforeAutospacing="0" w:after="0" w:afterAutospacing="0" w:line="420" w:lineRule="exact"/>
        <w:ind w:firstLineChars="210" w:firstLine="588"/>
        <w:jc w:val="right"/>
        <w:rPr>
          <w:rFonts w:ascii="方正书宋_GBK" w:eastAsia="方正书宋_GBK" w:hint="eastAsia"/>
          <w:sz w:val="28"/>
          <w:szCs w:val="28"/>
        </w:rPr>
      </w:pPr>
      <w:r>
        <w:rPr>
          <w:rFonts w:ascii="方正书宋_GBK" w:eastAsia="方正书宋_GBK" w:hint="eastAsia"/>
          <w:sz w:val="28"/>
          <w:szCs w:val="28"/>
        </w:rPr>
        <w:t>公交东部公司</w:t>
      </w:r>
    </w:p>
    <w:p w:rsidR="001F7E00" w:rsidRDefault="001F7E00" w:rsidP="001F7E00">
      <w:pPr>
        <w:pStyle w:val="a5"/>
        <w:shd w:val="clear" w:color="auto" w:fill="FFFFFF"/>
        <w:spacing w:before="0" w:beforeAutospacing="0" w:after="0" w:afterAutospacing="0" w:line="420" w:lineRule="exact"/>
        <w:ind w:firstLineChars="210" w:firstLine="588"/>
        <w:jc w:val="right"/>
        <w:rPr>
          <w:rFonts w:ascii="方正书宋_GBK" w:eastAsia="方正书宋_GBK" w:hint="eastAsia"/>
          <w:sz w:val="28"/>
          <w:szCs w:val="28"/>
        </w:rPr>
      </w:pPr>
      <w:r>
        <w:rPr>
          <w:rFonts w:ascii="方正书宋_GBK" w:eastAsia="方正书宋_GBK" w:hint="eastAsia"/>
          <w:sz w:val="28"/>
          <w:szCs w:val="28"/>
        </w:rPr>
        <w:t>赵静</w:t>
      </w:r>
    </w:p>
    <w:p w:rsidR="001F7E00" w:rsidRPr="00DC3D42" w:rsidRDefault="001F7E00" w:rsidP="001F7E00">
      <w:pPr>
        <w:pStyle w:val="a5"/>
        <w:shd w:val="clear" w:color="auto" w:fill="FFFFFF"/>
        <w:spacing w:before="0" w:beforeAutospacing="0" w:after="0" w:afterAutospacing="0" w:line="420" w:lineRule="exact"/>
        <w:ind w:firstLineChars="210" w:firstLine="588"/>
        <w:jc w:val="right"/>
        <w:rPr>
          <w:rFonts w:ascii="方正书宋_GBK" w:eastAsia="方正书宋_GBK" w:hint="eastAsia"/>
          <w:sz w:val="28"/>
          <w:szCs w:val="28"/>
        </w:rPr>
      </w:pPr>
      <w:smartTag w:uri="urn:schemas-microsoft-com:office:smarttags" w:element="chsdate">
        <w:smartTagPr>
          <w:attr w:name="Year" w:val="2017"/>
          <w:attr w:name="Month" w:val="8"/>
          <w:attr w:name="Day" w:val="18"/>
          <w:attr w:name="IsLunarDate" w:val="False"/>
          <w:attr w:name="IsROCDate" w:val="False"/>
        </w:smartTagPr>
        <w:r>
          <w:rPr>
            <w:rFonts w:ascii="方正书宋_GBK" w:eastAsia="方正书宋_GBK" w:hint="eastAsia"/>
            <w:sz w:val="28"/>
            <w:szCs w:val="28"/>
          </w:rPr>
          <w:t>2017年8月18日</w:t>
        </w:r>
      </w:smartTag>
    </w:p>
    <w:p w:rsidR="001F7E00" w:rsidRPr="001F7E00" w:rsidRDefault="001F7E00" w:rsidP="00A9536F">
      <w:pPr>
        <w:jc w:val="left"/>
        <w:rPr>
          <w:rFonts w:ascii="方正书宋_GBK" w:eastAsia="方正书宋_GBK" w:hAnsi="仿宋_GB2312" w:cs="仿宋_GB2312" w:hint="eastAsia"/>
          <w:sz w:val="28"/>
          <w:szCs w:val="28"/>
        </w:rPr>
      </w:pPr>
    </w:p>
    <w:sectPr w:rsidR="001F7E00" w:rsidRPr="001F7E00" w:rsidSect="00977B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984" w:rsidRDefault="00625984" w:rsidP="00A9536F">
      <w:r>
        <w:separator/>
      </w:r>
    </w:p>
  </w:endnote>
  <w:endnote w:type="continuationSeparator" w:id="0">
    <w:p w:rsidR="00625984" w:rsidRDefault="00625984" w:rsidP="00A953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984" w:rsidRDefault="00625984" w:rsidP="00A9536F">
      <w:r>
        <w:separator/>
      </w:r>
    </w:p>
  </w:footnote>
  <w:footnote w:type="continuationSeparator" w:id="0">
    <w:p w:rsidR="00625984" w:rsidRDefault="00625984" w:rsidP="00A953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536F"/>
    <w:rsid w:val="00091A3C"/>
    <w:rsid w:val="001F7E00"/>
    <w:rsid w:val="00421514"/>
    <w:rsid w:val="00625984"/>
    <w:rsid w:val="00977BB0"/>
    <w:rsid w:val="009E1BBF"/>
    <w:rsid w:val="00A953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B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53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536F"/>
    <w:rPr>
      <w:sz w:val="18"/>
      <w:szCs w:val="18"/>
    </w:rPr>
  </w:style>
  <w:style w:type="paragraph" w:styleId="a4">
    <w:name w:val="footer"/>
    <w:basedOn w:val="a"/>
    <w:link w:val="Char0"/>
    <w:uiPriority w:val="99"/>
    <w:semiHidden/>
    <w:unhideWhenUsed/>
    <w:rsid w:val="00A953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536F"/>
    <w:rPr>
      <w:sz w:val="18"/>
      <w:szCs w:val="18"/>
    </w:rPr>
  </w:style>
  <w:style w:type="paragraph" w:styleId="a5">
    <w:name w:val="Normal (Web)"/>
    <w:basedOn w:val="a"/>
    <w:rsid w:val="00A9536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dc:creator>
  <cp:keywords/>
  <dc:description/>
  <cp:lastModifiedBy>LT</cp:lastModifiedBy>
  <cp:revision>4</cp:revision>
  <dcterms:created xsi:type="dcterms:W3CDTF">2017-08-22T02:44:00Z</dcterms:created>
  <dcterms:modified xsi:type="dcterms:W3CDTF">2017-08-22T03:26:00Z</dcterms:modified>
</cp:coreProperties>
</file>