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6B" w:rsidRPr="00D4566B" w:rsidRDefault="00D4566B" w:rsidP="00D4566B">
      <w:pPr>
        <w:spacing w:line="360" w:lineRule="auto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z w:val="44"/>
          <w:szCs w:val="44"/>
        </w:rPr>
      </w:pPr>
      <w:r w:rsidRPr="00D4566B">
        <w:rPr>
          <w:rFonts w:asciiTheme="minorEastAsia" w:eastAsiaTheme="minorEastAsia" w:hAnsiTheme="minorEastAsia" w:cs="宋体" w:hint="eastAsia"/>
          <w:b/>
          <w:bCs/>
          <w:color w:val="000000"/>
          <w:sz w:val="44"/>
          <w:szCs w:val="44"/>
        </w:rPr>
        <w:t>连汽各单位组织召开违规经商及兼职取酬专项清理工作会议</w:t>
      </w:r>
    </w:p>
    <w:p w:rsidR="00D4566B" w:rsidRPr="00D4566B" w:rsidRDefault="00D4566B" w:rsidP="00D4566B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t>近日，连汽各单位组织召开违规经商及兼职取酬专项清理工作会议。</w:t>
      </w:r>
    </w:p>
    <w:p w:rsidR="00D4566B" w:rsidRPr="00D4566B" w:rsidRDefault="00D4566B" w:rsidP="00D4566B">
      <w:pPr>
        <w:ind w:firstLineChars="200" w:firstLine="560"/>
        <w:rPr>
          <w:rFonts w:asciiTheme="minorEastAsia" w:eastAsiaTheme="minorEastAsia" w:hAnsiTheme="minorEastAsia" w:cstheme="minorEastAsia" w:hint="eastAsia"/>
          <w:sz w:val="28"/>
          <w:szCs w:val="28"/>
        </w:rPr>
      </w:pPr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t>会议传达了上级《关于开展违规经商及兼职取酬专项清理工作的实施方案》精神，提出了具体工作方案和落实办法，要求班子成员及所有管理人员严格按照文件要求，迅速开展清理工作。把握好时间节点，认真做好兼职取酬问题自查自纠工作，真实填写本人及其亲属围绕企业进行经商活动的情况。</w:t>
      </w:r>
    </w:p>
    <w:p w:rsidR="00D4566B" w:rsidRPr="00D4566B" w:rsidRDefault="00D4566B" w:rsidP="00D4566B">
      <w:pPr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为了让大家重视此次专项清理工作，各单位切实开展自查自纠，规定了对于主动清退清理的，从轻或减轻处理，对</w:t>
      </w:r>
      <w:proofErr w:type="gramStart"/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不</w:t>
      </w:r>
      <w:proofErr w:type="gramEnd"/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如实登记、弄虚作假、拒不清退整改的，一经查实，从严从重处理；对专项清理工作落实不力、执行不到位，甚至出现重大工作失误、造成不良影响的部门，将严肃追究有关人员的责任。</w:t>
      </w:r>
    </w:p>
    <w:p w:rsidR="00D4566B" w:rsidRPr="00D4566B" w:rsidRDefault="00D4566B" w:rsidP="00D4566B">
      <w:pPr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专项清理工作的开展，进一步树立了风清气正的企业环境，促进了公司健康高质发展。</w:t>
      </w:r>
    </w:p>
    <w:p w:rsidR="00D4566B" w:rsidRPr="00D4566B" w:rsidRDefault="00D4566B" w:rsidP="00D4566B">
      <w:pPr>
        <w:ind w:firstLineChars="200" w:firstLine="560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t>陈瑶 张</w:t>
      </w:r>
      <w:proofErr w:type="gramStart"/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t>浩</w:t>
      </w:r>
      <w:proofErr w:type="gramEnd"/>
    </w:p>
    <w:p w:rsidR="00BB0958" w:rsidRPr="00D4566B" w:rsidRDefault="00D4566B">
      <w:pPr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D4566B">
        <w:rPr>
          <w:rFonts w:asciiTheme="minorEastAsia" w:eastAsiaTheme="minorEastAsia" w:hAnsiTheme="minorEastAsia" w:hint="eastAsia"/>
          <w:b/>
          <w:sz w:val="44"/>
          <w:szCs w:val="44"/>
        </w:rPr>
        <w:t>附件：</w:t>
      </w:r>
    </w:p>
    <w:p w:rsidR="00D4566B" w:rsidRPr="00D4566B" w:rsidRDefault="00D4566B" w:rsidP="00D4566B">
      <w:pPr>
        <w:spacing w:line="360" w:lineRule="auto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z w:val="44"/>
          <w:szCs w:val="44"/>
        </w:rPr>
      </w:pPr>
      <w:r w:rsidRPr="00D4566B">
        <w:rPr>
          <w:rFonts w:asciiTheme="minorEastAsia" w:eastAsiaTheme="minorEastAsia" w:hAnsiTheme="minorEastAsia" w:cs="宋体" w:hint="eastAsia"/>
          <w:b/>
          <w:bCs/>
          <w:color w:val="000000"/>
          <w:sz w:val="44"/>
          <w:szCs w:val="44"/>
        </w:rPr>
        <w:t>灌云公司组织召开违规经商及兼职取酬专项清理工作会议</w:t>
      </w:r>
    </w:p>
    <w:p w:rsidR="00D4566B" w:rsidRPr="00D4566B" w:rsidRDefault="00D4566B" w:rsidP="00D4566B">
      <w:pPr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8月21日上午，灌云公司在三楼会议室组织召开了中层以上干部会议。</w:t>
      </w:r>
    </w:p>
    <w:p w:rsidR="00D4566B" w:rsidRPr="00D4566B" w:rsidRDefault="00D4566B" w:rsidP="00D4566B">
      <w:pPr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lastRenderedPageBreak/>
        <w:t>会上，支部书记苏涛传达了汽车公司党委《关于开展违规经商及兼职取酬专项清理工作的通知》精神，要求各部门要召开科务会及时传达会议精神，班子成员、中层干部带头做好清查整改各项工作，并督促相关管理人员如实登记。</w:t>
      </w:r>
    </w:p>
    <w:p w:rsidR="00D4566B" w:rsidRPr="00D4566B" w:rsidRDefault="00D4566B" w:rsidP="00D4566B">
      <w:pPr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为了让大家重视此次专项清理工作，灌云公司成立了违规经商及兼职取酬专项清理工作领导小组，切实开展自查自纠，规定了对于主动清退清理的，从轻或减轻处理，对</w:t>
      </w:r>
      <w:proofErr w:type="gramStart"/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不</w:t>
      </w:r>
      <w:proofErr w:type="gramEnd"/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如实登记、弄虚作假、拒不清退整改的，一经查实，从严从重处理，对专项清理工作落实不力、执行不到位，甚至出现重大工作失误、造成不良影响的部门，将严肃追究有关人员的责任。</w:t>
      </w:r>
    </w:p>
    <w:p w:rsidR="00D4566B" w:rsidRPr="00D4566B" w:rsidRDefault="00D4566B" w:rsidP="00D4566B">
      <w:pPr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专项清理工作的开展，进一步树立了风清气正的企业环境，促进公司健康高质发展。</w:t>
      </w:r>
    </w:p>
    <w:p w:rsidR="00D4566B" w:rsidRPr="00D4566B" w:rsidRDefault="00D4566B" w:rsidP="00D4566B">
      <w:pPr>
        <w:spacing w:line="360" w:lineRule="auto"/>
        <w:jc w:val="right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灌云公司  陈瑶</w:t>
      </w:r>
    </w:p>
    <w:p w:rsidR="00D4566B" w:rsidRDefault="00D4566B" w:rsidP="00D4566B">
      <w:pPr>
        <w:spacing w:line="360" w:lineRule="auto"/>
        <w:jc w:val="right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D4566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2018年8月21日</w:t>
      </w:r>
    </w:p>
    <w:p w:rsidR="00D4566B" w:rsidRPr="00D4566B" w:rsidRDefault="00D4566B" w:rsidP="00D4566B">
      <w:pPr>
        <w:spacing w:line="360" w:lineRule="auto"/>
        <w:jc w:val="right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</w:p>
    <w:p w:rsidR="00D4566B" w:rsidRPr="00D4566B" w:rsidRDefault="00D4566B" w:rsidP="00D4566B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bookmarkStart w:id="0" w:name="_GoBack"/>
      <w:r w:rsidRPr="00D4566B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新浦汽车总站召开违规经商及兼职取酬专项清理工作会议</w:t>
      </w:r>
      <w:bookmarkEnd w:id="0"/>
    </w:p>
    <w:p w:rsidR="00D4566B" w:rsidRPr="00D4566B" w:rsidRDefault="00D4566B" w:rsidP="00D4566B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t>8月27日下午，新浦汽车总站召开违规经商及兼职取酬专项清理工作会议，车站班子成员及中层管理人员参加会议，会议由党支部书记、站长王平主持。</w:t>
      </w:r>
    </w:p>
    <w:p w:rsidR="00D4566B" w:rsidRPr="00D4566B" w:rsidRDefault="00D4566B" w:rsidP="00D4566B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t>会上，王平站长传达了上级《关于开展违规经商及兼职取酬专项清理工作的实施方案》精神，提出了具体工作方案和落实办法，要求</w:t>
      </w:r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车站班子成员及所有管理人员要严格按照文件要求，迅速开展清理工作。把握好时间节点，认真做好兼职取酬问题自查自纠工作，真实填写本人及其亲属围绕企业进行经商活动的情况。</w:t>
      </w:r>
    </w:p>
    <w:p w:rsidR="00D4566B" w:rsidRPr="00D4566B" w:rsidRDefault="00D4566B" w:rsidP="00D4566B">
      <w:pPr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t>最后，王平站长强调，一是必须提高政治站位，严抓落实，及时按要求做好具体情况填报工作。二是认真抓好整改，必须严格自查自纠，涉及问题的事项一个不能漏报。三是加强长效管理，坚持问题导向，进一步建立健全相关规章制度，形成长效管理机制。</w:t>
      </w:r>
    </w:p>
    <w:p w:rsidR="00D4566B" w:rsidRPr="00D4566B" w:rsidRDefault="00D4566B" w:rsidP="00D4566B">
      <w:pPr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D4566B" w:rsidRPr="00D4566B" w:rsidRDefault="00D4566B" w:rsidP="00D4566B">
      <w:pPr>
        <w:ind w:firstLine="560"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t>新浦汽车总站  张</w:t>
      </w:r>
      <w:proofErr w:type="gramStart"/>
      <w:r w:rsidRPr="00D4566B">
        <w:rPr>
          <w:rFonts w:asciiTheme="minorEastAsia" w:eastAsiaTheme="minorEastAsia" w:hAnsiTheme="minorEastAsia" w:cstheme="minorEastAsia" w:hint="eastAsia"/>
          <w:sz w:val="28"/>
          <w:szCs w:val="28"/>
        </w:rPr>
        <w:t>浩</w:t>
      </w:r>
      <w:proofErr w:type="gramEnd"/>
    </w:p>
    <w:p w:rsidR="00D4566B" w:rsidRPr="00D4566B" w:rsidRDefault="00D4566B">
      <w:pPr>
        <w:rPr>
          <w:rFonts w:asciiTheme="minorEastAsia" w:eastAsiaTheme="minorEastAsia" w:hAnsiTheme="minorEastAsia"/>
          <w:sz w:val="28"/>
          <w:szCs w:val="28"/>
        </w:rPr>
      </w:pPr>
    </w:p>
    <w:sectPr w:rsidR="00D4566B" w:rsidRPr="00D4566B" w:rsidSect="00BB0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66B"/>
    <w:rsid w:val="00BB0958"/>
    <w:rsid w:val="00D4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4566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4566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2018-08-29T01:42:00Z</dcterms:created>
  <dcterms:modified xsi:type="dcterms:W3CDTF">2018-08-29T01:47:00Z</dcterms:modified>
</cp:coreProperties>
</file>