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sz w:val="44"/>
          <w:szCs w:val="44"/>
        </w:rPr>
      </w:pPr>
      <w:r>
        <w:rPr>
          <w:rFonts w:hint="eastAsia" w:ascii="方正书宋_GBK" w:hAnsi="方正书宋_GBK" w:eastAsia="方正书宋_GBK" w:cs="方正书宋_GBK"/>
          <w:b/>
          <w:color w:val="000000"/>
          <w:sz w:val="44"/>
          <w:szCs w:val="44"/>
        </w:rPr>
        <w:t>汽服公司开展年度经营管理工作调研</w:t>
      </w:r>
    </w:p>
    <w:p>
      <w:pPr>
        <w:keepNext w:val="0"/>
        <w:keepLines w:val="0"/>
        <w:pageBreakBefore w:val="0"/>
        <w:kinsoku/>
        <w:overflowPunct/>
        <w:topLinePunct w:val="0"/>
        <w:autoSpaceDE/>
        <w:autoSpaceDN/>
        <w:bidi w:val="0"/>
        <w:adjustRightInd/>
        <w:snapToGrid/>
        <w:spacing w:line="540" w:lineRule="exact"/>
        <w:ind w:firstLine="640"/>
        <w:textAlignment w:val="auto"/>
        <w:outlineLvl w:val="9"/>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为全面了解各单位年度目标任务、经济指标、存在困难问题及实现经济效益等工作落实情况，更好地谋划明年发展任务</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sz w:val="28"/>
          <w:szCs w:val="28"/>
        </w:rPr>
        <w:t>从11月19日起，海通汽服公司成立调研督查组，对权属单位开展经营管理工作督查调研。</w:t>
      </w:r>
    </w:p>
    <w:p>
      <w:pPr>
        <w:keepNext w:val="0"/>
        <w:keepLines w:val="0"/>
        <w:pageBreakBefore w:val="0"/>
        <w:kinsoku/>
        <w:overflowPunct/>
        <w:topLinePunct w:val="0"/>
        <w:autoSpaceDE/>
        <w:autoSpaceDN/>
        <w:bidi w:val="0"/>
        <w:adjustRightInd/>
        <w:snapToGrid/>
        <w:spacing w:line="540" w:lineRule="exact"/>
        <w:ind w:firstLine="645"/>
        <w:textAlignment w:val="auto"/>
        <w:outlineLvl w:val="9"/>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督查调研中，各权属单位主要负责人分别围绕2018年1-10月份经济指标完成情况，全年经济指标预测；年度重点项目推进落实及重点工作任务开展情况；生产经营中存在的问题分析，解决办法或思路；2019年工作思路和实现年度目标的主要举措，拟实施的重点工作、重点项目；出租公司在落实出租车二轮发包及做好驾驶员用气等工作措施及办法；企业党建目标责任及党风廉政建设工作落实情况，精神文明创建成效等内容作专题汇报。</w:t>
      </w:r>
    </w:p>
    <w:p>
      <w:pPr>
        <w:keepNext w:val="0"/>
        <w:keepLines w:val="0"/>
        <w:pageBreakBefore w:val="0"/>
        <w:kinsoku/>
        <w:overflowPunct/>
        <w:topLinePunct w:val="0"/>
        <w:autoSpaceDE/>
        <w:autoSpaceDN/>
        <w:bidi w:val="0"/>
        <w:adjustRightInd/>
        <w:snapToGrid/>
        <w:spacing w:line="540" w:lineRule="exact"/>
        <w:ind w:firstLine="560" w:firstLineChars="200"/>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调研采取现场督查、抽查检查、查阅资料、交流座谈等形式进行。期间，各处室负责人对相关对口部门基础管理台帐作了专项检查；各分管领导结合各业务特点，帮助基层单位理思路，想办法，并提出了一些建设性意见和建议。公司党政主要领导全面分析研判了各产业板块经营状况，结合各单位生产经营情况，提出要进一步坚定信心，振奋精神，主动作为，勇于担当，形成“人人挑担子、个个加压力”的氛围，主动分析研判工作中存在的问题和不足，奋力推进重点和难点项目建设，全力冲刺全年工作目标，谋划明年工作任务，为收好2018年尾，开好2019年局奠定坚实基础。</w:t>
      </w:r>
    </w:p>
    <w:p>
      <w:pPr>
        <w:keepNext w:val="0"/>
        <w:keepLines w:val="0"/>
        <w:pageBreakBefore w:val="0"/>
        <w:widowControl/>
        <w:kinsoku/>
        <w:wordWrap w:val="0"/>
        <w:overflowPunct/>
        <w:topLinePunct w:val="0"/>
        <w:autoSpaceDE/>
        <w:autoSpaceDN/>
        <w:bidi w:val="0"/>
        <w:adjustRightInd/>
        <w:snapToGrid/>
        <w:spacing w:line="540" w:lineRule="exact"/>
        <w:jc w:val="right"/>
        <w:textAlignment w:val="auto"/>
        <w:outlineLvl w:val="9"/>
        <w:rPr>
          <w:rFonts w:hint="eastAsia" w:ascii="方正书宋_GBK" w:hAnsi="宋体" w:eastAsia="方正书宋_GBK"/>
          <w:kern w:val="0"/>
          <w:sz w:val="28"/>
          <w:szCs w:val="28"/>
          <w:lang w:val="en-US" w:eastAsia="zh-CN"/>
        </w:rPr>
      </w:pPr>
      <w:r>
        <w:rPr>
          <w:rFonts w:hint="eastAsia" w:ascii="方正书宋_GBK" w:hAnsi="宋体" w:eastAsia="方正书宋_GBK"/>
          <w:kern w:val="0"/>
          <w:sz w:val="28"/>
          <w:szCs w:val="28"/>
        </w:rPr>
        <w:t>投稿人</w:t>
      </w:r>
      <w:r>
        <w:rPr>
          <w:rFonts w:ascii="方正书宋_GBK" w:hAnsi="宋体" w:eastAsia="方正书宋_GBK"/>
          <w:kern w:val="0"/>
          <w:sz w:val="28"/>
          <w:szCs w:val="28"/>
        </w:rPr>
        <w:t>:</w:t>
      </w:r>
      <w:r>
        <w:rPr>
          <w:rFonts w:hint="eastAsia" w:ascii="方正书宋_GBK" w:hAnsi="宋体" w:eastAsia="方正书宋_GBK"/>
          <w:kern w:val="0"/>
          <w:sz w:val="28"/>
          <w:szCs w:val="28"/>
        </w:rPr>
        <w:t>刘天林</w:t>
      </w:r>
      <w:r>
        <w:rPr>
          <w:rFonts w:hint="eastAsia" w:ascii="方正书宋_GBK" w:hAnsi="宋体" w:eastAsia="方正书宋_GBK"/>
          <w:kern w:val="0"/>
          <w:sz w:val="28"/>
          <w:szCs w:val="28"/>
          <w:lang w:val="en-US" w:eastAsia="zh-CN"/>
        </w:rPr>
        <w:t xml:space="preserve"> 路双 赵文仕 刘杰</w:t>
      </w:r>
      <w:bookmarkStart w:id="0" w:name="_GoBack"/>
      <w:bookmarkEnd w:id="0"/>
    </w:p>
    <w:p>
      <w:pPr>
        <w:keepNext w:val="0"/>
        <w:keepLines w:val="0"/>
        <w:pageBreakBefore w:val="0"/>
        <w:widowControl/>
        <w:kinsoku/>
        <w:overflowPunct/>
        <w:topLinePunct w:val="0"/>
        <w:autoSpaceDE/>
        <w:autoSpaceDN/>
        <w:bidi w:val="0"/>
        <w:adjustRightInd/>
        <w:snapToGrid/>
        <w:spacing w:line="540" w:lineRule="exact"/>
        <w:ind w:firstLine="640"/>
        <w:jc w:val="right"/>
        <w:textAlignment w:val="auto"/>
        <w:outlineLvl w:val="9"/>
        <w:rPr>
          <w:rFonts w:ascii="方正书宋_GBK" w:hAnsi="宋体" w:eastAsia="方正书宋_GBK"/>
          <w:kern w:val="0"/>
          <w:sz w:val="28"/>
          <w:szCs w:val="28"/>
        </w:rPr>
      </w:pPr>
      <w:r>
        <w:rPr>
          <w:rFonts w:hint="eastAsia" w:ascii="方正书宋_GBK" w:hAnsi="宋体" w:eastAsia="方正书宋_GBK"/>
          <w:kern w:val="0"/>
          <w:sz w:val="28"/>
          <w:szCs w:val="28"/>
        </w:rPr>
        <w:t>海通汽服公司</w:t>
      </w:r>
    </w:p>
    <w:p>
      <w:pPr>
        <w:keepNext w:val="0"/>
        <w:keepLines w:val="0"/>
        <w:pageBreakBefore w:val="0"/>
        <w:kinsoku/>
        <w:overflowPunct/>
        <w:topLinePunct w:val="0"/>
        <w:autoSpaceDE/>
        <w:autoSpaceDN/>
        <w:bidi w:val="0"/>
        <w:adjustRightInd/>
        <w:snapToGrid/>
        <w:spacing w:line="540" w:lineRule="exact"/>
        <w:jc w:val="right"/>
        <w:textAlignment w:val="auto"/>
        <w:outlineLvl w:val="9"/>
        <w:rPr>
          <w:rFonts w:ascii="方正书宋_GBK" w:hAnsi="宋体" w:eastAsia="方正书宋_GBK"/>
          <w:sz w:val="28"/>
          <w:szCs w:val="28"/>
        </w:rPr>
      </w:pPr>
      <w:r>
        <w:rPr>
          <w:rFonts w:hint="eastAsia" w:ascii="方正书宋_GBK" w:hAnsi="宋体" w:eastAsia="方正书宋_GBK"/>
          <w:sz w:val="28"/>
          <w:szCs w:val="28"/>
        </w:rPr>
        <w:t>手机：</w:t>
      </w:r>
      <w:r>
        <w:rPr>
          <w:rFonts w:ascii="方正书宋_GBK" w:hAnsi="宋体" w:eastAsia="方正书宋_GBK"/>
          <w:sz w:val="28"/>
          <w:szCs w:val="28"/>
        </w:rPr>
        <w:t>85687057</w:t>
      </w:r>
    </w:p>
    <w:p>
      <w:pPr>
        <w:keepNext w:val="0"/>
        <w:keepLines w:val="0"/>
        <w:pageBreakBefore w:val="0"/>
        <w:kinsoku/>
        <w:wordWrap w:val="0"/>
        <w:overflowPunct/>
        <w:topLinePunct w:val="0"/>
        <w:autoSpaceDE/>
        <w:autoSpaceDN/>
        <w:bidi w:val="0"/>
        <w:adjustRightInd/>
        <w:snapToGrid/>
        <w:spacing w:line="540" w:lineRule="exact"/>
        <w:jc w:val="right"/>
        <w:textAlignment w:val="auto"/>
        <w:outlineLvl w:val="9"/>
        <w:rPr>
          <w:rFonts w:ascii="方正书宋_GBK" w:hAnsi="方正书宋_GBK" w:eastAsia="方正书宋_GBK" w:cs="方正书宋_GBK"/>
          <w:bCs/>
          <w:color w:val="3D3D3D"/>
          <w:sz w:val="28"/>
          <w:szCs w:val="28"/>
          <w:shd w:val="clear" w:color="auto" w:fill="FFFFFF"/>
        </w:rPr>
      </w:pPr>
      <w:r>
        <w:rPr>
          <w:rFonts w:ascii="方正书宋_GBK" w:hAnsi="宋体" w:eastAsia="方正书宋_GBK"/>
          <w:sz w:val="28"/>
          <w:szCs w:val="28"/>
        </w:rPr>
        <w:t>2018</w:t>
      </w:r>
      <w:r>
        <w:rPr>
          <w:rFonts w:hint="eastAsia" w:ascii="方正书宋_GBK" w:hAnsi="宋体" w:eastAsia="方正书宋_GBK"/>
          <w:sz w:val="28"/>
          <w:szCs w:val="28"/>
        </w:rPr>
        <w:t>年11月22日</w:t>
      </w:r>
    </w:p>
    <w:p>
      <w:pPr>
        <w:widowControl/>
        <w:spacing w:before="100" w:beforeAutospacing="1" w:after="100" w:afterAutospacing="1" w:line="560" w:lineRule="exact"/>
        <w:jc w:val="both"/>
        <w:rPr>
          <w:rFonts w:hint="eastAsia" w:ascii="方正书宋_GBK" w:hAnsi="华文中宋" w:eastAsia="方正书宋_GBK" w:cs="Tahoma"/>
          <w:b w:val="0"/>
          <w:bCs/>
          <w:color w:val="000000"/>
          <w:w w:val="90"/>
          <w:kern w:val="0"/>
          <w:sz w:val="28"/>
          <w:szCs w:val="28"/>
          <w:lang w:val="en-US" w:eastAsia="zh-CN"/>
        </w:rPr>
      </w:pPr>
      <w:r>
        <w:rPr>
          <w:rFonts w:hint="eastAsia" w:ascii="方正书宋_GBK" w:hAnsi="华文中宋" w:eastAsia="方正书宋_GBK" w:cs="Tahoma"/>
          <w:b w:val="0"/>
          <w:bCs/>
          <w:color w:val="000000"/>
          <w:w w:val="90"/>
          <w:kern w:val="0"/>
          <w:sz w:val="28"/>
          <w:szCs w:val="28"/>
          <w:lang w:val="en-US" w:eastAsia="zh-CN"/>
        </w:rPr>
        <w:t>附件：</w:t>
      </w:r>
    </w:p>
    <w:p>
      <w:pPr>
        <w:widowControl/>
        <w:spacing w:before="100" w:beforeAutospacing="1" w:after="100" w:afterAutospacing="1" w:line="560" w:lineRule="exact"/>
        <w:jc w:val="center"/>
        <w:rPr>
          <w:rFonts w:hint="eastAsia" w:ascii="方正书宋_GBK" w:hAnsi="华文中宋" w:eastAsia="方正书宋_GBK" w:cs="Tahoma"/>
          <w:b/>
          <w:color w:val="000000"/>
          <w:w w:val="90"/>
          <w:kern w:val="0"/>
          <w:sz w:val="44"/>
          <w:szCs w:val="44"/>
        </w:rPr>
      </w:pPr>
      <w:r>
        <w:rPr>
          <w:rFonts w:hint="eastAsia" w:ascii="方正书宋_GBK" w:hAnsi="华文中宋" w:eastAsia="方正书宋_GBK" w:cs="Tahoma"/>
          <w:b/>
          <w:color w:val="000000"/>
          <w:w w:val="90"/>
          <w:kern w:val="0"/>
          <w:sz w:val="44"/>
          <w:szCs w:val="44"/>
        </w:rPr>
        <w:t>汽服公司到全福公司调研督查工作</w:t>
      </w:r>
    </w:p>
    <w:p>
      <w:pPr>
        <w:keepNext w:val="0"/>
        <w:keepLines w:val="0"/>
        <w:pageBreakBefore w:val="0"/>
        <w:widowControl/>
        <w:kinsoku/>
        <w:wordWrap/>
        <w:overflowPunct/>
        <w:topLinePunct w:val="0"/>
        <w:autoSpaceDE/>
        <w:autoSpaceDN/>
        <w:bidi w:val="0"/>
        <w:adjustRightInd/>
        <w:snapToGrid/>
        <w:spacing w:line="540" w:lineRule="exact"/>
        <w:ind w:firstLine="420" w:firstLineChars="150"/>
        <w:jc w:val="left"/>
        <w:textAlignment w:val="auto"/>
        <w:outlineLvl w:val="9"/>
        <w:rPr>
          <w:rFonts w:hint="eastAsia" w:ascii="方正书宋_GBK" w:hAnsi="Arial" w:eastAsia="方正书宋_GBK" w:cs="Arial"/>
          <w:kern w:val="0"/>
          <w:sz w:val="28"/>
          <w:szCs w:val="28"/>
        </w:rPr>
      </w:pPr>
      <w:r>
        <w:rPr>
          <w:rFonts w:hint="eastAsia" w:ascii="方正书宋_GBK" w:hAnsi="Arial" w:eastAsia="方正书宋_GBK" w:cs="Arial"/>
          <w:kern w:val="0"/>
          <w:sz w:val="28"/>
          <w:szCs w:val="28"/>
        </w:rPr>
        <w:t>2018年11月18日上午，汽服公司总经理赵士强、党委书记孙克勤、副总经理相文昌及各处室负责人等一行10人到全福公司进行</w:t>
      </w:r>
      <w:r>
        <w:rPr>
          <w:rFonts w:hint="eastAsia" w:ascii="方正书宋_GBK" w:hAnsi="Arial" w:eastAsia="方正书宋_GBK" w:cs="Arial"/>
          <w:kern w:val="0"/>
          <w:sz w:val="28"/>
          <w:szCs w:val="28"/>
          <w:lang w:eastAsia="zh-CN"/>
        </w:rPr>
        <w:t>调研督查</w:t>
      </w:r>
      <w:r>
        <w:rPr>
          <w:rFonts w:hint="eastAsia" w:ascii="方正书宋_GBK" w:hAnsi="Arial" w:eastAsia="方正书宋_GBK" w:cs="Arial"/>
          <w:kern w:val="0"/>
          <w:sz w:val="28"/>
          <w:szCs w:val="28"/>
        </w:rPr>
        <w:t>工作，对公司2018年度经营管理工作和年度重点项目推进实施情况进行督查调研。</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方正书宋_GBK" w:hAnsi="Arial" w:eastAsia="方正书宋_GBK" w:cs="Arial"/>
          <w:kern w:val="0"/>
          <w:sz w:val="28"/>
          <w:szCs w:val="28"/>
        </w:rPr>
      </w:pPr>
      <w:r>
        <w:rPr>
          <w:rFonts w:hint="eastAsia" w:ascii="Arial" w:hAnsi="Arial" w:eastAsia="方正书宋_GBK" w:cs="Arial"/>
          <w:kern w:val="0"/>
          <w:sz w:val="28"/>
          <w:szCs w:val="28"/>
        </w:rPr>
        <w:t> </w:t>
      </w:r>
      <w:r>
        <w:rPr>
          <w:rFonts w:hint="eastAsia" w:ascii="方正书宋_GBK" w:hAnsi="Arial" w:eastAsia="方正书宋_GBK" w:cs="Arial"/>
          <w:kern w:val="0"/>
          <w:sz w:val="28"/>
          <w:szCs w:val="28"/>
        </w:rPr>
        <w:t xml:space="preserve"> </w:t>
      </w:r>
      <w:r>
        <w:rPr>
          <w:rFonts w:hint="eastAsia" w:ascii="Arial" w:hAnsi="Arial" w:eastAsia="方正书宋_GBK" w:cs="Arial"/>
          <w:kern w:val="0"/>
          <w:sz w:val="28"/>
          <w:szCs w:val="28"/>
        </w:rPr>
        <w:t> </w:t>
      </w:r>
      <w:r>
        <w:rPr>
          <w:rFonts w:hint="eastAsia" w:ascii="方正书宋_GBK" w:hAnsi="Arial" w:eastAsia="方正书宋_GBK" w:cs="Arial"/>
          <w:kern w:val="0"/>
          <w:sz w:val="28"/>
          <w:szCs w:val="28"/>
        </w:rPr>
        <w:t xml:space="preserve">  全福公司书记李广新同志对2018年公司的生产经营，</w:t>
      </w:r>
      <w:r>
        <w:rPr>
          <w:rFonts w:hint="eastAsia" w:ascii="方正书宋_GBK" w:hAnsi="宋体" w:eastAsia="方正书宋_GBK"/>
          <w:sz w:val="28"/>
          <w:szCs w:val="28"/>
        </w:rPr>
        <w:t>重点工作及重大项目落实及推进情况，当前工作中存在的困难、问题以及2019年重点工作安排进行了</w:t>
      </w:r>
      <w:r>
        <w:rPr>
          <w:rFonts w:hint="eastAsia" w:ascii="方正书宋_GBK" w:hAnsi="Arial" w:eastAsia="方正书宋_GBK" w:cs="Arial"/>
          <w:kern w:val="0"/>
          <w:sz w:val="28"/>
          <w:szCs w:val="28"/>
        </w:rPr>
        <w:t>详细地汇报。</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9"/>
        <w:rPr>
          <w:rFonts w:hint="eastAsia" w:ascii="方正书宋_GBK" w:hAnsi="Arial" w:eastAsia="方正书宋_GBK" w:cs="Arial"/>
          <w:kern w:val="0"/>
          <w:sz w:val="28"/>
          <w:szCs w:val="28"/>
        </w:rPr>
      </w:pPr>
      <w:r>
        <w:rPr>
          <w:rFonts w:hint="eastAsia" w:ascii="方正书宋_GBK" w:hAnsi="Arial" w:eastAsia="方正书宋_GBK" w:cs="Arial"/>
          <w:kern w:val="0"/>
          <w:sz w:val="28"/>
          <w:szCs w:val="28"/>
        </w:rPr>
        <w:t xml:space="preserve">    听完汇报后，汽服公司各职能处室</w:t>
      </w:r>
      <w:r>
        <w:rPr>
          <w:rFonts w:hint="eastAsia" w:ascii="方正书宋_GBK" w:hAnsi="宋体" w:eastAsia="方正书宋_GBK"/>
          <w:sz w:val="28"/>
          <w:szCs w:val="28"/>
        </w:rPr>
        <w:t>对全福各分公司、部门的基础台帐进行了详细地检查</w:t>
      </w:r>
      <w:r>
        <w:rPr>
          <w:rFonts w:hint="eastAsia" w:ascii="方正书宋_GBK" w:hAnsi="Arial" w:eastAsia="方正书宋_GBK" w:cs="Arial"/>
          <w:kern w:val="0"/>
          <w:sz w:val="28"/>
          <w:szCs w:val="28"/>
        </w:rPr>
        <w:t>，肯定了成绩，也提出希望和建议。</w:t>
      </w:r>
    </w:p>
    <w:p>
      <w:pPr>
        <w:keepNext w:val="0"/>
        <w:keepLines w:val="0"/>
        <w:pageBreakBefore w:val="0"/>
        <w:widowControl/>
        <w:kinsoku/>
        <w:wordWrap/>
        <w:overflowPunct/>
        <w:topLinePunct w:val="0"/>
        <w:autoSpaceDE/>
        <w:autoSpaceDN/>
        <w:bidi w:val="0"/>
        <w:adjustRightInd/>
        <w:snapToGrid/>
        <w:spacing w:line="540" w:lineRule="exact"/>
        <w:ind w:firstLine="645"/>
        <w:jc w:val="left"/>
        <w:textAlignment w:val="auto"/>
        <w:outlineLvl w:val="9"/>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汽服公司</w:t>
      </w:r>
      <w:r>
        <w:rPr>
          <w:rFonts w:hint="eastAsia" w:ascii="方正书宋_GBK" w:hAnsi="宋体" w:eastAsia="方正书宋_GBK" w:cs="宋体"/>
          <w:kern w:val="0"/>
          <w:sz w:val="28"/>
          <w:szCs w:val="28"/>
          <w:lang w:eastAsia="zh-CN"/>
        </w:rPr>
        <w:t>领导班子</w:t>
      </w:r>
      <w:r>
        <w:rPr>
          <w:rFonts w:hint="eastAsia" w:ascii="方正书宋_GBK" w:hAnsi="宋体" w:eastAsia="方正书宋_GBK" w:cs="宋体"/>
          <w:kern w:val="0"/>
          <w:sz w:val="28"/>
          <w:szCs w:val="28"/>
        </w:rPr>
        <w:t>对全福公司今年1月至10月份以来取得的工作成绩给予了肯定，并对下一步工作提出了具体的要求和希望：一是坚定信心，维护出租行业稳中向好的发展态势。做好在册驾驶员的管理及服务工作，同时多方寻求新的驾驶员加入出租车行业，积极做好车辆换轮承包及更新发包工作；二是做好党建各项工作。建设“责任型”党支部，加大人才培养，树立先进典型，以党建促进品牌建设；三是关注驾驶员队伍动态、及时掌握不良信息，确保驾驶员队伍稳定；四是做好安全行车工作。特别是遇到雾雪恶劣天气时，提前做好应急预案；五是是积极做好新能源出租车的关注、跟进工作；六是做好连云港新火车站投用前的各项准备工作。七是继续做好创文工作，加强车辆检查力度，为市民提供良好的乘车环境。</w:t>
      </w:r>
    </w:p>
    <w:p>
      <w:pPr>
        <w:keepNext w:val="0"/>
        <w:keepLines w:val="0"/>
        <w:pageBreakBefore w:val="0"/>
        <w:widowControl/>
        <w:kinsoku/>
        <w:wordWrap/>
        <w:overflowPunct/>
        <w:topLinePunct w:val="0"/>
        <w:autoSpaceDE/>
        <w:autoSpaceDN/>
        <w:bidi w:val="0"/>
        <w:adjustRightInd/>
        <w:snapToGrid/>
        <w:spacing w:line="540" w:lineRule="exact"/>
        <w:ind w:firstLine="645"/>
        <w:jc w:val="right"/>
        <w:textAlignment w:val="auto"/>
        <w:outlineLvl w:val="9"/>
        <w:rPr>
          <w:rFonts w:hint="eastAsia" w:ascii="方正书宋_GBK" w:hAnsi="宋体" w:eastAsia="方正书宋_GBK" w:cs="宋体"/>
          <w:kern w:val="0"/>
          <w:sz w:val="28"/>
          <w:szCs w:val="28"/>
        </w:rPr>
      </w:pPr>
      <w:r>
        <w:rPr>
          <w:rFonts w:hint="eastAsia" w:ascii="方正书宋_GBK" w:eastAsia="方正书宋_GBK"/>
          <w:kern w:val="0"/>
          <w:sz w:val="28"/>
          <w:szCs w:val="28"/>
        </w:rPr>
        <w:t xml:space="preserve">汽服全福公司              </w:t>
      </w:r>
      <w:r>
        <w:rPr>
          <w:rFonts w:hint="eastAsia" w:ascii="方正书宋_GBK" w:hAnsi="宋体" w:eastAsia="方正书宋_GBK" w:cs="宋体"/>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5"/>
        <w:jc w:val="right"/>
        <w:textAlignment w:val="auto"/>
        <w:outlineLvl w:val="9"/>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路双</w:t>
      </w:r>
    </w:p>
    <w:p>
      <w:pPr>
        <w:keepNext w:val="0"/>
        <w:keepLines w:val="0"/>
        <w:pageBreakBefore w:val="0"/>
        <w:kinsoku/>
        <w:wordWrap/>
        <w:overflowPunct/>
        <w:topLinePunct w:val="0"/>
        <w:autoSpaceDE/>
        <w:autoSpaceDN/>
        <w:bidi w:val="0"/>
        <w:adjustRightInd/>
        <w:snapToGrid/>
        <w:spacing w:line="540" w:lineRule="exact"/>
        <w:jc w:val="right"/>
        <w:textAlignment w:val="auto"/>
        <w:outlineLvl w:val="9"/>
        <w:rPr>
          <w:rFonts w:hint="eastAsia" w:ascii="方正书宋_GBK" w:eastAsia="方正书宋_GBK"/>
          <w:sz w:val="28"/>
          <w:szCs w:val="28"/>
        </w:rPr>
      </w:pPr>
      <w:r>
        <w:rPr>
          <w:rFonts w:hint="eastAsia" w:ascii="方正书宋_GBK" w:eastAsia="方正书宋_GBK"/>
          <w:sz w:val="28"/>
          <w:szCs w:val="28"/>
        </w:rPr>
        <w:t>85850386</w:t>
      </w:r>
    </w:p>
    <w:p>
      <w:pPr>
        <w:keepNext w:val="0"/>
        <w:keepLines w:val="0"/>
        <w:pageBreakBefore w:val="0"/>
        <w:kinsoku/>
        <w:wordWrap/>
        <w:overflowPunct/>
        <w:topLinePunct w:val="0"/>
        <w:autoSpaceDE/>
        <w:autoSpaceDN/>
        <w:bidi w:val="0"/>
        <w:adjustRightInd/>
        <w:snapToGrid/>
        <w:spacing w:line="540" w:lineRule="exact"/>
        <w:jc w:val="right"/>
        <w:textAlignment w:val="auto"/>
        <w:outlineLvl w:val="9"/>
        <w:rPr>
          <w:rFonts w:hint="eastAsia" w:ascii="方正书宋_GBK" w:eastAsia="方正书宋_GBK"/>
          <w:sz w:val="28"/>
          <w:szCs w:val="28"/>
        </w:rPr>
      </w:pPr>
      <w:r>
        <w:rPr>
          <w:rFonts w:hint="eastAsia" w:ascii="方正书宋_GBK" w:eastAsia="方正书宋_GBK"/>
          <w:sz w:val="28"/>
          <w:szCs w:val="28"/>
        </w:rPr>
        <w:t>2018年11月19日</w:t>
      </w:r>
    </w:p>
    <w:p>
      <w:pPr>
        <w:keepNext w:val="0"/>
        <w:keepLines w:val="0"/>
        <w:pageBreakBefore w:val="0"/>
        <w:kinsoku/>
        <w:wordWrap/>
        <w:overflowPunct/>
        <w:topLinePunct w:val="0"/>
        <w:autoSpaceDE/>
        <w:autoSpaceDN/>
        <w:bidi w:val="0"/>
        <w:adjustRightInd/>
        <w:snapToGrid/>
        <w:spacing w:line="540" w:lineRule="exact"/>
        <w:textAlignment w:val="auto"/>
        <w:outlineLvl w:val="9"/>
        <w:rPr>
          <w:sz w:val="28"/>
          <w:szCs w:val="28"/>
        </w:rPr>
      </w:pPr>
    </w:p>
    <w:p>
      <w:pPr>
        <w:widowControl/>
        <w:shd w:val="clear" w:color="auto" w:fill="FFFFFF"/>
        <w:jc w:val="center"/>
        <w:rPr>
          <w:rFonts w:hint="eastAsia" w:ascii="方正书宋_GBK" w:hAnsi="方正书宋_GBK" w:eastAsia="方正书宋_GBK" w:cs="方正书宋_GBK"/>
          <w:b/>
          <w:bCs/>
          <w:color w:val="000000"/>
          <w:kern w:val="0"/>
          <w:sz w:val="44"/>
          <w:szCs w:val="44"/>
        </w:rPr>
      </w:pPr>
      <w:r>
        <w:rPr>
          <w:rFonts w:hint="eastAsia" w:ascii="方正书宋_GBK" w:hAnsi="方正书宋_GBK" w:eastAsia="方正书宋_GBK" w:cs="方正书宋_GBK"/>
          <w:b/>
          <w:bCs/>
          <w:color w:val="000000"/>
          <w:kern w:val="0"/>
          <w:sz w:val="44"/>
          <w:szCs w:val="44"/>
        </w:rPr>
        <w:t>汽服公司调研苏港检测中心</w:t>
      </w:r>
    </w:p>
    <w:p>
      <w:pPr>
        <w:widowControl/>
        <w:shd w:val="clear" w:color="auto" w:fill="FFFFFF"/>
        <w:jc w:val="center"/>
        <w:rPr>
          <w:rFonts w:hint="eastAsia" w:ascii="方正书宋_GBK" w:hAnsi="方正书宋_GBK" w:eastAsia="方正书宋_GBK" w:cs="方正书宋_GBK"/>
          <w:b/>
          <w:bCs/>
          <w:color w:val="000000"/>
          <w:kern w:val="0"/>
          <w:sz w:val="44"/>
          <w:szCs w:val="44"/>
        </w:rPr>
      </w:pPr>
      <w:r>
        <w:rPr>
          <w:rFonts w:hint="eastAsia" w:ascii="方正书宋_GBK" w:hAnsi="方正书宋_GBK" w:eastAsia="方正书宋_GBK" w:cs="方正书宋_GBK"/>
          <w:b/>
          <w:bCs/>
          <w:color w:val="000000"/>
          <w:kern w:val="0"/>
          <w:sz w:val="44"/>
          <w:szCs w:val="44"/>
          <w:lang w:val="en-US" w:eastAsia="zh-CN"/>
        </w:rPr>
        <w:t>2018年</w:t>
      </w:r>
      <w:r>
        <w:rPr>
          <w:rFonts w:hint="eastAsia" w:ascii="方正书宋_GBK" w:hAnsi="方正书宋_GBK" w:eastAsia="方正书宋_GBK" w:cs="方正书宋_GBK"/>
          <w:b/>
          <w:bCs/>
          <w:color w:val="000000"/>
          <w:kern w:val="0"/>
          <w:sz w:val="44"/>
          <w:szCs w:val="44"/>
        </w:rPr>
        <w:t>经营管理情况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560" w:firstLineChars="200"/>
        <w:jc w:val="left"/>
        <w:rPr>
          <w:rFonts w:hint="eastAsia" w:ascii="方正书宋_GBK" w:hAnsi="方正书宋_GBK" w:eastAsia="方正书宋_GBK" w:cs="方正书宋_GBK"/>
          <w:b w:val="0"/>
          <w:i w:val="0"/>
          <w:caps w:val="0"/>
          <w:color w:val="000000"/>
          <w:spacing w:val="0"/>
          <w:sz w:val="28"/>
          <w:szCs w:val="28"/>
        </w:rPr>
      </w:pPr>
      <w:r>
        <w:rPr>
          <w:rFonts w:hint="eastAsia" w:ascii="方正书宋_GBK" w:hAnsi="方正书宋_GBK" w:eastAsia="方正书宋_GBK" w:cs="方正书宋_GBK"/>
          <w:b w:val="0"/>
          <w:i w:val="0"/>
          <w:caps w:val="0"/>
          <w:color w:val="000000"/>
          <w:spacing w:val="0"/>
          <w:sz w:val="28"/>
          <w:szCs w:val="28"/>
          <w:lang w:val="en-US" w:eastAsia="zh-CN"/>
        </w:rPr>
        <w:t>11</w:t>
      </w:r>
      <w:r>
        <w:rPr>
          <w:rFonts w:hint="eastAsia" w:ascii="方正书宋_GBK" w:hAnsi="方正书宋_GBK" w:eastAsia="方正书宋_GBK" w:cs="方正书宋_GBK"/>
          <w:b w:val="0"/>
          <w:i w:val="0"/>
          <w:caps w:val="0"/>
          <w:color w:val="000000"/>
          <w:spacing w:val="0"/>
          <w:sz w:val="28"/>
          <w:szCs w:val="28"/>
        </w:rPr>
        <w:t>月</w:t>
      </w:r>
      <w:r>
        <w:rPr>
          <w:rFonts w:hint="eastAsia" w:ascii="方正书宋_GBK" w:hAnsi="方正书宋_GBK" w:eastAsia="方正书宋_GBK" w:cs="方正书宋_GBK"/>
          <w:b w:val="0"/>
          <w:i w:val="0"/>
          <w:caps w:val="0"/>
          <w:color w:val="000000"/>
          <w:spacing w:val="0"/>
          <w:sz w:val="28"/>
          <w:szCs w:val="28"/>
          <w:lang w:val="en-US" w:eastAsia="zh-CN"/>
        </w:rPr>
        <w:t>19</w:t>
      </w:r>
      <w:r>
        <w:rPr>
          <w:rFonts w:hint="eastAsia" w:ascii="方正书宋_GBK" w:hAnsi="方正书宋_GBK" w:eastAsia="方正书宋_GBK" w:cs="方正书宋_GBK"/>
          <w:b w:val="0"/>
          <w:i w:val="0"/>
          <w:caps w:val="0"/>
          <w:color w:val="000000"/>
          <w:spacing w:val="0"/>
          <w:sz w:val="28"/>
          <w:szCs w:val="28"/>
        </w:rPr>
        <w:t>日</w:t>
      </w:r>
      <w:r>
        <w:rPr>
          <w:rFonts w:hint="eastAsia" w:ascii="方正书宋_GBK" w:hAnsi="方正书宋_GBK" w:eastAsia="方正书宋_GBK" w:cs="方正书宋_GBK"/>
          <w:b w:val="0"/>
          <w:i w:val="0"/>
          <w:caps w:val="0"/>
          <w:color w:val="000000"/>
          <w:spacing w:val="0"/>
          <w:sz w:val="28"/>
          <w:szCs w:val="28"/>
          <w:lang w:eastAsia="zh-CN"/>
        </w:rPr>
        <w:t>下午</w:t>
      </w:r>
      <w:r>
        <w:rPr>
          <w:rFonts w:hint="eastAsia" w:ascii="方正书宋_GBK" w:hAnsi="方正书宋_GBK" w:eastAsia="方正书宋_GBK" w:cs="方正书宋_GBK"/>
          <w:b w:val="0"/>
          <w:i w:val="0"/>
          <w:caps w:val="0"/>
          <w:color w:val="000000"/>
          <w:spacing w:val="0"/>
          <w:sz w:val="28"/>
          <w:szCs w:val="28"/>
        </w:rPr>
        <w:t>，</w:t>
      </w:r>
      <w:r>
        <w:rPr>
          <w:rFonts w:hint="eastAsia" w:ascii="方正书宋_GBK" w:hAnsi="方正书宋_GBK" w:eastAsia="方正书宋_GBK" w:cs="方正书宋_GBK"/>
          <w:sz w:val="28"/>
          <w:szCs w:val="28"/>
        </w:rPr>
        <w:t>汽车服务公司调研组一行</w:t>
      </w:r>
      <w:r>
        <w:rPr>
          <w:rFonts w:hint="eastAsia" w:ascii="方正书宋_GBK" w:hAnsi="方正书宋_GBK" w:eastAsia="方正书宋_GBK" w:cs="方正书宋_GBK"/>
          <w:sz w:val="28"/>
          <w:szCs w:val="28"/>
          <w:lang w:val="en-US" w:eastAsia="zh-CN"/>
        </w:rPr>
        <w:t>10</w:t>
      </w:r>
      <w:r>
        <w:rPr>
          <w:rFonts w:hint="eastAsia" w:ascii="方正书宋_GBK" w:hAnsi="方正书宋_GBK" w:eastAsia="方正书宋_GBK" w:cs="方正书宋_GBK"/>
          <w:sz w:val="28"/>
          <w:szCs w:val="28"/>
        </w:rPr>
        <w:t>人</w:t>
      </w:r>
      <w:r>
        <w:rPr>
          <w:rFonts w:hint="eastAsia" w:ascii="方正书宋_GBK" w:hAnsi="方正书宋_GBK" w:eastAsia="方正书宋_GBK" w:cs="方正书宋_GBK"/>
          <w:sz w:val="28"/>
          <w:szCs w:val="28"/>
          <w:lang w:eastAsia="zh-CN"/>
        </w:rPr>
        <w:t>到检测</w:t>
      </w:r>
      <w:r>
        <w:rPr>
          <w:rFonts w:hint="eastAsia" w:ascii="方正书宋_GBK" w:hAnsi="方正书宋_GBK" w:eastAsia="方正书宋_GBK" w:cs="方正书宋_GBK"/>
          <w:sz w:val="28"/>
          <w:szCs w:val="28"/>
        </w:rPr>
        <w:t>站进行调研，重点调研1-</w:t>
      </w:r>
      <w:r>
        <w:rPr>
          <w:rFonts w:hint="eastAsia" w:ascii="方正书宋_GBK" w:hAnsi="方正书宋_GBK" w:eastAsia="方正书宋_GBK" w:cs="方正书宋_GBK"/>
          <w:sz w:val="28"/>
          <w:szCs w:val="28"/>
          <w:lang w:val="en-US" w:eastAsia="zh-CN"/>
        </w:rPr>
        <w:t>10</w:t>
      </w:r>
      <w:r>
        <w:rPr>
          <w:rFonts w:hint="eastAsia" w:ascii="方正书宋_GBK" w:hAnsi="方正书宋_GBK" w:eastAsia="方正书宋_GBK" w:cs="方正书宋_GBK"/>
          <w:sz w:val="28"/>
          <w:szCs w:val="28"/>
        </w:rPr>
        <w:t>月份工作情况和</w:t>
      </w:r>
      <w:r>
        <w:rPr>
          <w:rFonts w:hint="eastAsia" w:ascii="方正书宋_GBK" w:hAnsi="方正书宋_GBK" w:eastAsia="方正书宋_GBK" w:cs="方正书宋_GBK"/>
          <w:sz w:val="28"/>
          <w:szCs w:val="28"/>
          <w:lang w:val="en-US" w:eastAsia="zh-CN"/>
        </w:rPr>
        <w:t>2019</w:t>
      </w:r>
      <w:r>
        <w:rPr>
          <w:rFonts w:hint="eastAsia" w:ascii="方正书宋_GBK" w:hAnsi="方正书宋_GBK" w:eastAsia="方正书宋_GBK" w:cs="方正书宋_GBK"/>
          <w:sz w:val="28"/>
          <w:szCs w:val="28"/>
        </w:rPr>
        <w:t>年度工作计划，以及公司开展“企业改革创新</w:t>
      </w:r>
      <w:r>
        <w:rPr>
          <w:rFonts w:hint="eastAsia" w:ascii="方正书宋_GBK" w:hAnsi="方正书宋_GBK" w:eastAsia="方正书宋_GBK" w:cs="方正书宋_GBK"/>
          <w:sz w:val="28"/>
          <w:szCs w:val="28"/>
          <w:lang w:eastAsia="zh-CN"/>
        </w:rPr>
        <w:t>提升</w:t>
      </w:r>
      <w:r>
        <w:rPr>
          <w:rFonts w:hint="eastAsia" w:ascii="方正书宋_GBK" w:hAnsi="方正书宋_GBK" w:eastAsia="方正书宋_GBK" w:cs="方正书宋_GBK"/>
          <w:sz w:val="28"/>
          <w:szCs w:val="28"/>
        </w:rPr>
        <w:t>年”活动的推进情况</w:t>
      </w:r>
      <w:r>
        <w:rPr>
          <w:rFonts w:hint="eastAsia" w:ascii="方正书宋_GBK" w:hAnsi="方正书宋_GBK" w:eastAsia="方正书宋_GBK" w:cs="方正书宋_GBK"/>
          <w:sz w:val="28"/>
          <w:szCs w:val="28"/>
          <w:lang w:eastAsia="zh-CN"/>
        </w:rPr>
        <w:t>。</w:t>
      </w:r>
      <w:r>
        <w:rPr>
          <w:rFonts w:hint="eastAsia" w:ascii="方正书宋_GBK" w:hAnsi="方正书宋_GBK" w:eastAsia="方正书宋_GBK" w:cs="方正书宋_GBK"/>
          <w:b w:val="0"/>
          <w:i w:val="0"/>
          <w:caps w:val="0"/>
          <w:color w:val="000000"/>
          <w:spacing w:val="0"/>
          <w:sz w:val="28"/>
          <w:szCs w:val="28"/>
        </w:rPr>
        <w:t>调研会上，</w:t>
      </w:r>
      <w:r>
        <w:rPr>
          <w:rFonts w:hint="eastAsia" w:ascii="方正书宋_GBK" w:hAnsi="方正书宋_GBK" w:eastAsia="方正书宋_GBK" w:cs="方正书宋_GBK"/>
          <w:b w:val="0"/>
          <w:i w:val="0"/>
          <w:caps w:val="0"/>
          <w:color w:val="000000"/>
          <w:spacing w:val="0"/>
          <w:sz w:val="28"/>
          <w:szCs w:val="28"/>
          <w:lang w:eastAsia="zh-CN"/>
        </w:rPr>
        <w:t>检测站站长张春军</w:t>
      </w:r>
      <w:r>
        <w:rPr>
          <w:rFonts w:hint="eastAsia" w:ascii="方正书宋_GBK" w:hAnsi="方正书宋_GBK" w:eastAsia="方正书宋_GBK" w:cs="方正书宋_GBK"/>
          <w:b w:val="0"/>
          <w:i w:val="0"/>
          <w:caps w:val="0"/>
          <w:color w:val="000000"/>
          <w:spacing w:val="0"/>
          <w:sz w:val="28"/>
          <w:szCs w:val="28"/>
        </w:rPr>
        <w:t>作了工作汇报。</w:t>
      </w:r>
      <w:r>
        <w:rPr>
          <w:rFonts w:hint="eastAsia" w:ascii="方正书宋_GBK" w:hAnsi="方正书宋_GBK" w:eastAsia="方正书宋_GBK" w:cs="方正书宋_GBK"/>
          <w:b w:val="0"/>
          <w:i w:val="0"/>
          <w:caps w:val="0"/>
          <w:color w:val="000000"/>
          <w:spacing w:val="0"/>
          <w:sz w:val="28"/>
          <w:szCs w:val="28"/>
          <w:lang w:eastAsia="zh-CN"/>
        </w:rPr>
        <w:t>公司</w:t>
      </w:r>
      <w:r>
        <w:rPr>
          <w:rFonts w:hint="eastAsia" w:ascii="方正书宋_GBK" w:hAnsi="方正书宋_GBK" w:eastAsia="方正书宋_GBK" w:cs="方正书宋_GBK"/>
          <w:b w:val="0"/>
          <w:i w:val="0"/>
          <w:caps w:val="0"/>
          <w:color w:val="000000"/>
          <w:spacing w:val="0"/>
          <w:sz w:val="28"/>
          <w:szCs w:val="28"/>
        </w:rPr>
        <w:t>相关部门负责人分别对</w:t>
      </w:r>
      <w:r>
        <w:rPr>
          <w:rFonts w:hint="eastAsia" w:ascii="方正书宋_GBK" w:hAnsi="方正书宋_GBK" w:eastAsia="方正书宋_GBK" w:cs="方正书宋_GBK"/>
          <w:b w:val="0"/>
          <w:i w:val="0"/>
          <w:caps w:val="0"/>
          <w:color w:val="000000"/>
          <w:spacing w:val="0"/>
          <w:sz w:val="28"/>
          <w:szCs w:val="28"/>
          <w:lang w:eastAsia="zh-CN"/>
        </w:rPr>
        <w:t>综合办、财务科、安全科</w:t>
      </w:r>
      <w:r>
        <w:rPr>
          <w:rFonts w:hint="eastAsia" w:ascii="方正书宋_GBK" w:hAnsi="方正书宋_GBK" w:eastAsia="方正书宋_GBK" w:cs="方正书宋_GBK"/>
          <w:b w:val="0"/>
          <w:i w:val="0"/>
          <w:caps w:val="0"/>
          <w:color w:val="000000"/>
          <w:spacing w:val="0"/>
          <w:sz w:val="28"/>
          <w:szCs w:val="28"/>
        </w:rPr>
        <w:t>等方面工作提出指导意见和建议。</w:t>
      </w:r>
    </w:p>
    <w:p>
      <w:pPr>
        <w:ind w:firstLine="645"/>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val="0"/>
          <w:i w:val="0"/>
          <w:caps w:val="0"/>
          <w:color w:val="000000"/>
          <w:spacing w:val="0"/>
          <w:sz w:val="28"/>
          <w:szCs w:val="28"/>
          <w:lang w:eastAsia="zh-CN"/>
        </w:rPr>
        <w:t>汽服公司党委书记孙克勤指出：检测站受到国家政策影响，要重新改变思路，提升服务水平，加大宣传力度，提高知名度，扬长避短，树立品牌，发挥干部职工的责任感与使命感，</w:t>
      </w:r>
      <w:r>
        <w:rPr>
          <w:rFonts w:hint="eastAsia" w:ascii="方正书宋_GBK" w:hAnsi="方正书宋_GBK" w:eastAsia="方正书宋_GBK" w:cs="方正书宋_GBK"/>
          <w:sz w:val="28"/>
          <w:szCs w:val="28"/>
        </w:rPr>
        <w:t>营造浓厚的企业文化氛围，力争检测站经济建设和精神文明建设双丰收。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560" w:firstLineChars="200"/>
        <w:jc w:val="left"/>
        <w:rPr>
          <w:rFonts w:hint="eastAsia" w:ascii="方正书宋_GBK" w:hAnsi="方正书宋_GBK" w:eastAsia="方正书宋_GBK" w:cs="方正书宋_GBK"/>
          <w:b w:val="0"/>
          <w:i w:val="0"/>
          <w:caps w:val="0"/>
          <w:color w:val="000000"/>
          <w:spacing w:val="0"/>
          <w:sz w:val="28"/>
          <w:szCs w:val="28"/>
        </w:rPr>
      </w:pPr>
      <w:r>
        <w:rPr>
          <w:rFonts w:hint="eastAsia" w:ascii="方正书宋_GBK" w:hAnsi="方正书宋_GBK" w:eastAsia="方正书宋_GBK" w:cs="方正书宋_GBK"/>
          <w:b w:val="0"/>
          <w:i w:val="0"/>
          <w:caps w:val="0"/>
          <w:color w:val="000000"/>
          <w:spacing w:val="0"/>
          <w:sz w:val="28"/>
          <w:szCs w:val="28"/>
        </w:rPr>
        <w:t>这次调研很及时，也非常重要，对</w:t>
      </w:r>
      <w:r>
        <w:rPr>
          <w:rFonts w:hint="eastAsia" w:ascii="方正书宋_GBK" w:hAnsi="方正书宋_GBK" w:eastAsia="方正书宋_GBK" w:cs="方正书宋_GBK"/>
          <w:b w:val="0"/>
          <w:i w:val="0"/>
          <w:caps w:val="0"/>
          <w:color w:val="000000"/>
          <w:spacing w:val="0"/>
          <w:sz w:val="28"/>
          <w:szCs w:val="28"/>
          <w:lang w:eastAsia="zh-CN"/>
        </w:rPr>
        <w:t>检测中心</w:t>
      </w:r>
      <w:r>
        <w:rPr>
          <w:rFonts w:hint="eastAsia" w:ascii="方正书宋_GBK" w:hAnsi="方正书宋_GBK" w:eastAsia="方正书宋_GBK" w:cs="方正书宋_GBK"/>
          <w:b w:val="0"/>
          <w:i w:val="0"/>
          <w:caps w:val="0"/>
          <w:color w:val="000000"/>
          <w:spacing w:val="0"/>
          <w:sz w:val="28"/>
          <w:szCs w:val="28"/>
        </w:rPr>
        <w:t>提升经营管理理念、降本提质增效、促进企业高质量发展有非常大的帮助。</w:t>
      </w:r>
      <w:r>
        <w:rPr>
          <w:rFonts w:hint="eastAsia" w:ascii="方正书宋_GBK" w:hAnsi="方正书宋_GBK" w:eastAsia="方正书宋_GBK" w:cs="方正书宋_GBK"/>
          <w:b w:val="0"/>
          <w:i w:val="0"/>
          <w:caps w:val="0"/>
          <w:color w:val="000000"/>
          <w:spacing w:val="0"/>
          <w:sz w:val="28"/>
          <w:szCs w:val="28"/>
          <w:lang w:eastAsia="zh-CN"/>
        </w:rPr>
        <w:t>检测中心</w:t>
      </w:r>
      <w:r>
        <w:rPr>
          <w:rFonts w:hint="eastAsia" w:ascii="方正书宋_GBK" w:hAnsi="方正书宋_GBK" w:eastAsia="方正书宋_GBK" w:cs="方正书宋_GBK"/>
          <w:b w:val="0"/>
          <w:i w:val="0"/>
          <w:caps w:val="0"/>
          <w:color w:val="000000"/>
          <w:spacing w:val="0"/>
          <w:sz w:val="28"/>
          <w:szCs w:val="28"/>
        </w:rPr>
        <w:t>一定不辜负公司的期望，进一步解放思想，转变观念，开拓进取，深化改革；深刻反思、深入研究此次调研提出的问题，积极开展“大反思大讨论”，做实精细化管理，增强发展后劲，健康持续发展。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560" w:firstLineChars="200"/>
        <w:jc w:val="right"/>
        <w:rPr>
          <w:rFonts w:hint="eastAsia" w:ascii="方正书宋_GBK" w:hAnsi="方正书宋_GBK" w:eastAsia="方正书宋_GBK" w:cs="方正书宋_GBK"/>
          <w:b w:val="0"/>
          <w:i w:val="0"/>
          <w:caps w:val="0"/>
          <w:color w:val="000000"/>
          <w:spacing w:val="0"/>
          <w:sz w:val="28"/>
          <w:szCs w:val="28"/>
          <w:lang w:eastAsia="zh-CN"/>
        </w:rPr>
      </w:pPr>
      <w:r>
        <w:rPr>
          <w:rFonts w:hint="eastAsia" w:ascii="方正书宋_GBK" w:hAnsi="方正书宋_GBK" w:eastAsia="方正书宋_GBK" w:cs="方正书宋_GBK"/>
          <w:b w:val="0"/>
          <w:i w:val="0"/>
          <w:caps w:val="0"/>
          <w:color w:val="000000"/>
          <w:spacing w:val="0"/>
          <w:sz w:val="28"/>
          <w:szCs w:val="28"/>
          <w:lang w:eastAsia="zh-CN"/>
        </w:rPr>
        <w:t>赵文仕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560" w:firstLineChars="200"/>
        <w:jc w:val="right"/>
        <w:rPr>
          <w:rFonts w:hint="eastAsia" w:ascii="方正书宋_GBK" w:hAnsi="方正书宋_GBK" w:eastAsia="方正书宋_GBK" w:cs="方正书宋_GBK"/>
          <w:b w:val="0"/>
          <w:i w:val="0"/>
          <w:caps w:val="0"/>
          <w:color w:val="000000"/>
          <w:spacing w:val="0"/>
          <w:sz w:val="28"/>
          <w:szCs w:val="28"/>
          <w:lang w:eastAsia="zh-CN"/>
        </w:rPr>
      </w:pPr>
      <w:r>
        <w:rPr>
          <w:rFonts w:hint="eastAsia" w:ascii="方正书宋_GBK" w:hAnsi="方正书宋_GBK" w:eastAsia="方正书宋_GBK" w:cs="方正书宋_GBK"/>
          <w:b w:val="0"/>
          <w:i w:val="0"/>
          <w:caps w:val="0"/>
          <w:color w:val="000000"/>
          <w:spacing w:val="0"/>
          <w:sz w:val="28"/>
          <w:szCs w:val="28"/>
          <w:lang w:eastAsia="zh-CN"/>
        </w:rPr>
        <w:t>汽服苏港检测中心有限公司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560" w:firstLineChars="200"/>
        <w:jc w:val="right"/>
        <w:rPr>
          <w:rFonts w:hint="eastAsia" w:ascii="方正书宋_GBK" w:hAnsi="方正书宋_GBK" w:eastAsia="方正书宋_GBK" w:cs="方正书宋_GBK"/>
          <w:b w:val="0"/>
          <w:i w:val="0"/>
          <w:caps w:val="0"/>
          <w:color w:val="000000"/>
          <w:spacing w:val="0"/>
          <w:sz w:val="28"/>
          <w:szCs w:val="28"/>
          <w:lang w:val="en-US" w:eastAsia="zh-CN"/>
        </w:rPr>
      </w:pPr>
      <w:r>
        <w:rPr>
          <w:rFonts w:hint="eastAsia" w:ascii="方正书宋_GBK" w:hAnsi="方正书宋_GBK" w:eastAsia="方正书宋_GBK" w:cs="方正书宋_GBK"/>
          <w:b w:val="0"/>
          <w:i w:val="0"/>
          <w:caps w:val="0"/>
          <w:color w:val="000000"/>
          <w:spacing w:val="0"/>
          <w:sz w:val="28"/>
          <w:szCs w:val="28"/>
          <w:lang w:val="en-US" w:eastAsia="zh-CN"/>
        </w:rPr>
        <w:t>15061301117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b w:val="0"/>
          <w:i w:val="0"/>
          <w:caps w:val="0"/>
          <w:color w:val="000000"/>
          <w:spacing w:val="0"/>
          <w:sz w:val="28"/>
          <w:szCs w:val="28"/>
          <w:lang w:val="en-US" w:eastAsia="zh-CN"/>
        </w:rPr>
        <w:t>2018年11月19日</w:t>
      </w:r>
    </w:p>
    <w:p>
      <w:pPr>
        <w:keepNext w:val="0"/>
        <w:keepLines w:val="0"/>
        <w:pageBreakBefore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书宋_GBK" w:hAnsi="方正书宋_GBK" w:eastAsia="方正书宋_GBK" w:cs="方正书宋_GBK"/>
          <w:sz w:val="44"/>
          <w:szCs w:val="44"/>
          <w:lang w:val="en-US" w:eastAsia="zh-CN"/>
        </w:rPr>
      </w:pPr>
      <w:r>
        <w:rPr>
          <w:rFonts w:hint="eastAsia" w:ascii="方正书宋_GBK" w:hAnsi="方正书宋_GBK" w:eastAsia="方正书宋_GBK" w:cs="方正书宋_GBK"/>
          <w:sz w:val="44"/>
          <w:szCs w:val="44"/>
        </w:rPr>
        <w:t>汽服公司</w:t>
      </w:r>
      <w:r>
        <w:rPr>
          <w:rFonts w:hint="eastAsia" w:ascii="方正书宋_GBK" w:hAnsi="方正书宋_GBK" w:eastAsia="方正书宋_GBK" w:cs="方正书宋_GBK"/>
          <w:sz w:val="44"/>
          <w:szCs w:val="44"/>
          <w:lang w:eastAsia="zh-CN"/>
        </w:rPr>
        <w:t>到销售公司</w:t>
      </w:r>
      <w:r>
        <w:rPr>
          <w:rFonts w:hint="eastAsia" w:ascii="方正书宋_GBK" w:hAnsi="方正书宋_GBK" w:eastAsia="方正书宋_GBK" w:cs="方正书宋_GBK"/>
          <w:sz w:val="44"/>
          <w:szCs w:val="44"/>
          <w:lang w:val="en-US" w:eastAsia="zh-CN"/>
        </w:rPr>
        <w:t>调研2018年企业经营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书宋_GBK" w:hAnsi="方正书宋_GBK" w:eastAsia="方正书宋_GBK" w:cs="方正书宋_GBK"/>
          <w:sz w:val="44"/>
          <w:szCs w:val="44"/>
          <w:lang w:val="en-US" w:eastAsia="zh-CN"/>
        </w:rPr>
      </w:pPr>
      <w:r>
        <w:rPr>
          <w:rFonts w:hint="eastAsia" w:ascii="方正书宋_GBK" w:hAnsi="方正书宋_GBK" w:eastAsia="方正书宋_GBK" w:cs="方正书宋_GBK"/>
          <w:sz w:val="44"/>
          <w:szCs w:val="44"/>
          <w:lang w:val="en-US" w:eastAsia="zh-CN"/>
        </w:rPr>
        <w:t>管理情况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11月20日上午，汽服公司党委书记孙克勤、副总经理蒋健及各处室负责人一行8人来到汽车销售公司，调研公司2018年企业经济运营及各项工作开展情况。</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销售公司经理张新华对2018年1至10月份经济指标完成情况、重大项目推进落实及重点工作开展情况、当前工作中存在的困难和问题以及2019年工作计划进行了详细地汇报。</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听完汇报后，汽服公司各职能处室负责人对公司的各项台帐进行了检查，对台帐中存在的问题和不足提出了宝贵的意见和建议。汽服公司副总经理蒋健从多个角度对销售公司的生产经营提出相关要求，他深刻剖析了公司传统汽车和润滑油等产品销售中存在的问题，还提出了销售方法和策略的改进意见，通报了汽车广场项目推进建设情况，并对未来新能源汽车销售提出明确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汽服公司党委书记孙克勤作了总结性发言。她对销售公司2018年生产经营中取得的成绩给予了充分地肯定，并对公司2019年的工作提出了几点要求：一是全力做好汽车代理品牌的营销计划，脚踏实地做好品牌推广工作，提升汽车销量；二是积极开展品牌创建工作，发掘品牌，打造品牌，做强品牌；三是加强人才队伍建设，努力打造一支强有力的营销队伍；四是进一步加强“创文”工作，营造浓厚的“创文”氛围，体现国有企业应有的担当；五是建立责任型党支部，党员干部要主动作为，敢于担当，充分发挥党员干部先锋模范作用；六是做好年终考核，全力冲刺全年目标任务，做好各项工作总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销售公司将严格按照汽服公司对各项工作的相关部署，深刻剖析自身存在的问题，进一步认清形势，坚定信心，团结奋进，加快重点项目的推进落实，全力推进企业转型升级，为建成一个新东汽做出更大的努力。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方正书宋_GBK" w:hAnsi="方正书宋_GBK" w:eastAsia="方正书宋_GBK" w:cs="方正书宋_GBK"/>
          <w:sz w:val="28"/>
          <w:szCs w:val="28"/>
          <w:lang w:val="en-US" w:eastAsia="zh-CN"/>
        </w:rPr>
      </w:pPr>
    </w:p>
    <w:p>
      <w:pPr>
        <w:snapToGrid w:val="0"/>
        <w:spacing w:line="360" w:lineRule="auto"/>
        <w:jc w:val="right"/>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rPr>
        <w:t>投稿人：</w:t>
      </w:r>
      <w:r>
        <w:rPr>
          <w:rFonts w:hint="eastAsia" w:ascii="方正书宋_GBK" w:hAnsi="方正书宋_GBK" w:eastAsia="方正书宋_GBK" w:cs="方正书宋_GBK"/>
          <w:sz w:val="28"/>
          <w:szCs w:val="28"/>
          <w:lang w:eastAsia="zh-CN"/>
        </w:rPr>
        <w:t>刘杰</w:t>
      </w:r>
    </w:p>
    <w:p>
      <w:pPr>
        <w:snapToGrid w:val="0"/>
        <w:spacing w:line="360" w:lineRule="auto"/>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海通汽服汽车销售公司</w:t>
      </w:r>
    </w:p>
    <w:p>
      <w:pPr>
        <w:snapToGrid w:val="0"/>
        <w:spacing w:line="360" w:lineRule="auto"/>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rPr>
        <w:t>手机：1</w:t>
      </w:r>
      <w:r>
        <w:rPr>
          <w:rFonts w:hint="eastAsia" w:ascii="方正书宋_GBK" w:hAnsi="方正书宋_GBK" w:eastAsia="方正书宋_GBK" w:cs="方正书宋_GBK"/>
          <w:sz w:val="28"/>
          <w:szCs w:val="28"/>
          <w:lang w:val="en-US" w:eastAsia="zh-CN"/>
        </w:rPr>
        <w:t>5151260451</w:t>
      </w:r>
    </w:p>
    <w:p>
      <w:pPr>
        <w:snapToGrid w:val="0"/>
        <w:spacing w:line="360" w:lineRule="auto"/>
        <w:jc w:val="right"/>
      </w:pPr>
      <w:r>
        <w:rPr>
          <w:rFonts w:hint="eastAsia" w:ascii="方正书宋_GBK" w:hAnsi="方正书宋_GBK" w:eastAsia="方正书宋_GBK" w:cs="方正书宋_GBK"/>
          <w:sz w:val="28"/>
          <w:szCs w:val="28"/>
        </w:rPr>
        <w:t xml:space="preserve">       201</w:t>
      </w:r>
      <w:r>
        <w:rPr>
          <w:rFonts w:hint="eastAsia" w:ascii="方正书宋_GBK" w:hAnsi="方正书宋_GBK" w:eastAsia="方正书宋_GBK" w:cs="方正书宋_GBK"/>
          <w:sz w:val="28"/>
          <w:szCs w:val="28"/>
          <w:lang w:val="en-US" w:eastAsia="zh-CN"/>
        </w:rPr>
        <w:t>8</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11</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20</w:t>
      </w:r>
      <w:r>
        <w:rPr>
          <w:rFonts w:hint="eastAsia" w:ascii="方正书宋_GBK" w:eastAsia="方正书宋_GBK"/>
          <w:sz w:val="28"/>
          <w:szCs w:val="28"/>
        </w:rPr>
        <w:t>日</w:t>
      </w:r>
    </w:p>
    <w:p>
      <w:pPr>
        <w:keepNext w:val="0"/>
        <w:keepLines w:val="0"/>
        <w:pageBreakBefore w:val="0"/>
        <w:kinsoku/>
        <w:wordWrap/>
        <w:overflowPunct/>
        <w:topLinePunct w:val="0"/>
        <w:autoSpaceDE/>
        <w:autoSpaceDN/>
        <w:bidi w:val="0"/>
        <w:adjustRightInd/>
        <w:snapToGrid/>
        <w:spacing w:line="54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EE"/>
    <w:rsid w:val="002172EE"/>
    <w:rsid w:val="002C0C96"/>
    <w:rsid w:val="002F1F9D"/>
    <w:rsid w:val="003712B3"/>
    <w:rsid w:val="003747FC"/>
    <w:rsid w:val="00B15E1E"/>
    <w:rsid w:val="00F87A67"/>
    <w:rsid w:val="087464D7"/>
    <w:rsid w:val="0FF2124E"/>
    <w:rsid w:val="63F23421"/>
    <w:rsid w:val="67907C09"/>
    <w:rsid w:val="6DA72F83"/>
    <w:rsid w:val="71D0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91</Words>
  <Characters>524</Characters>
  <Lines>4</Lines>
  <Paragraphs>1</Paragraphs>
  <TotalTime>2</TotalTime>
  <ScaleCrop>false</ScaleCrop>
  <LinksUpToDate>false</LinksUpToDate>
  <CharactersWithSpaces>614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2018-11-23T08:33:00Z</dcterms:created>
  <dc:creator>微软用户</dc:creator>
  <cp:lastModifiedBy>连云港海通汽服公司</cp:lastModifiedBy>
  <dcterms:modified xsi:type="dcterms:W3CDTF">2018-11-26T09:18:01Z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