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E5B" w:rsidRPr="003C7A18" w:rsidRDefault="00D14E5B" w:rsidP="00D14E5B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3C7A18">
        <w:rPr>
          <w:rFonts w:asciiTheme="majorEastAsia" w:eastAsiaTheme="majorEastAsia" w:hAnsiTheme="majorEastAsia" w:hint="eastAsia"/>
          <w:b/>
          <w:sz w:val="44"/>
          <w:szCs w:val="44"/>
        </w:rPr>
        <w:t>汽车公司召开2018年度客运生产会</w:t>
      </w:r>
    </w:p>
    <w:p w:rsidR="00D14E5B" w:rsidRPr="003C7A18" w:rsidRDefault="00D14E5B" w:rsidP="003C7A18">
      <w:pPr>
        <w:widowControl/>
        <w:spacing w:before="79" w:after="79"/>
        <w:ind w:firstLineChars="200" w:firstLine="560"/>
        <w:jc w:val="left"/>
        <w:rPr>
          <w:rFonts w:ascii="Tahoma" w:eastAsia="宋体" w:hAnsi="Tahoma" w:cs="Tahoma"/>
          <w:kern w:val="0"/>
          <w:sz w:val="28"/>
          <w:szCs w:val="28"/>
        </w:rPr>
      </w:pPr>
      <w:r w:rsidRPr="003C7A18">
        <w:rPr>
          <w:rFonts w:ascii="宋体" w:eastAsia="宋体" w:hAnsi="宋体" w:cs="Tahoma" w:hint="eastAsia"/>
          <w:kern w:val="0"/>
          <w:sz w:val="28"/>
          <w:szCs w:val="28"/>
        </w:rPr>
        <w:t>11月23日，汽车公司成功召开了2018年度客运生产会。公司总经理徐士斌等领导班子成员、各处室主要负责人及基层单位主要负责人、分管生产、安全经理40余人参加了会议。集团副总经理、公司董事长李树军应邀出席了会议。会议由公司党委书记、纪委书记周文君主持。</w:t>
      </w:r>
      <w:r w:rsidRPr="003C7A18">
        <w:rPr>
          <w:rFonts w:ascii="Tahoma" w:eastAsia="宋体" w:hAnsi="Tahoma" w:cs="Tahoma"/>
          <w:kern w:val="0"/>
          <w:sz w:val="28"/>
          <w:szCs w:val="28"/>
        </w:rPr>
        <w:t xml:space="preserve"> </w:t>
      </w:r>
    </w:p>
    <w:p w:rsidR="00D14E5B" w:rsidRPr="003C7A18" w:rsidRDefault="00D14E5B" w:rsidP="003C7A18">
      <w:pPr>
        <w:widowControl/>
        <w:spacing w:before="79" w:after="79"/>
        <w:ind w:firstLineChars="200" w:firstLine="560"/>
        <w:jc w:val="left"/>
        <w:rPr>
          <w:rFonts w:ascii="Tahoma" w:eastAsia="宋体" w:hAnsi="Tahoma" w:cs="Tahoma"/>
          <w:kern w:val="0"/>
          <w:sz w:val="28"/>
          <w:szCs w:val="28"/>
        </w:rPr>
      </w:pPr>
      <w:r w:rsidRPr="003C7A18">
        <w:rPr>
          <w:rFonts w:ascii="宋体" w:eastAsia="宋体" w:hAnsi="宋体" w:cs="Tahoma" w:hint="eastAsia"/>
          <w:kern w:val="0"/>
          <w:sz w:val="28"/>
          <w:szCs w:val="28"/>
        </w:rPr>
        <w:t>会上，各单位对2018年1-10月份经济运营情况进行分析，交流2018年工作中的成熟经验，对下一步如何发展提出创造性意见，并对全年目标完成情况进行合理预测。公司总经理、党委副书记徐士斌分析了目前的公路客运形势，指出了当前工作重点，一要围绕全年目标回头看，尽全力冲刺目标任务；二要做好年底换轮工作，规范合同签订流程，强化证据资料保存；三要做好稳定工作；四要合理调整车辆运输结构；五要加大欠款清缴力度。对明年工作徐总要求，全公司上下必须结合实际，加快客运主业转型升级，优化调整运输结构、车辆结构，大力推进定制班线；</w:t>
      </w:r>
      <w:proofErr w:type="gramStart"/>
      <w:r w:rsidRPr="003C7A18">
        <w:rPr>
          <w:rFonts w:ascii="宋体" w:eastAsia="宋体" w:hAnsi="宋体" w:cs="Tahoma" w:hint="eastAsia"/>
          <w:kern w:val="0"/>
          <w:sz w:val="28"/>
          <w:szCs w:val="28"/>
        </w:rPr>
        <w:t>将运游作为</w:t>
      </w:r>
      <w:proofErr w:type="gramEnd"/>
      <w:r w:rsidRPr="003C7A18">
        <w:rPr>
          <w:rFonts w:ascii="宋体" w:eastAsia="宋体" w:hAnsi="宋体" w:cs="Tahoma" w:hint="eastAsia"/>
          <w:kern w:val="0"/>
          <w:sz w:val="28"/>
          <w:szCs w:val="28"/>
        </w:rPr>
        <w:t>工作重点，开发自己的旅游产品，同时要严肃工作纪律、廉政纪律。</w:t>
      </w:r>
      <w:r w:rsidRPr="003C7A18">
        <w:rPr>
          <w:rFonts w:ascii="Tahoma" w:eastAsia="宋体" w:hAnsi="Tahoma" w:cs="Tahoma"/>
          <w:kern w:val="0"/>
          <w:sz w:val="28"/>
          <w:szCs w:val="28"/>
        </w:rPr>
        <w:t xml:space="preserve"> </w:t>
      </w:r>
    </w:p>
    <w:p w:rsidR="00D14E5B" w:rsidRPr="003C7A18" w:rsidRDefault="00D14E5B" w:rsidP="003C7A18">
      <w:pPr>
        <w:widowControl/>
        <w:spacing w:before="79" w:after="79"/>
        <w:ind w:firstLineChars="200" w:firstLine="560"/>
        <w:jc w:val="left"/>
        <w:rPr>
          <w:rFonts w:ascii="Tahoma" w:eastAsia="宋体" w:hAnsi="Tahoma" w:cs="Tahoma"/>
          <w:kern w:val="0"/>
          <w:sz w:val="28"/>
          <w:szCs w:val="28"/>
        </w:rPr>
      </w:pPr>
      <w:r w:rsidRPr="003C7A18">
        <w:rPr>
          <w:rFonts w:ascii="宋体" w:eastAsia="宋体" w:hAnsi="宋体" w:cs="Tahoma" w:hint="eastAsia"/>
          <w:kern w:val="0"/>
          <w:sz w:val="28"/>
          <w:szCs w:val="28"/>
        </w:rPr>
        <w:t>最后，公司董事长李树军作了重要讲话，他表示，在青盐高</w:t>
      </w:r>
      <w:proofErr w:type="gramStart"/>
      <w:r w:rsidRPr="003C7A18">
        <w:rPr>
          <w:rFonts w:ascii="宋体" w:eastAsia="宋体" w:hAnsi="宋体" w:cs="Tahoma" w:hint="eastAsia"/>
          <w:kern w:val="0"/>
          <w:sz w:val="28"/>
          <w:szCs w:val="28"/>
        </w:rPr>
        <w:t>铁即将</w:t>
      </w:r>
      <w:proofErr w:type="gramEnd"/>
      <w:r w:rsidRPr="003C7A18">
        <w:rPr>
          <w:rFonts w:ascii="宋体" w:eastAsia="宋体" w:hAnsi="宋体" w:cs="Tahoma" w:hint="eastAsia"/>
          <w:kern w:val="0"/>
          <w:sz w:val="28"/>
          <w:szCs w:val="28"/>
        </w:rPr>
        <w:t>开通的时间节点我们召开本次会议，意义非凡，希望大家坚定信心，全力突破，从全力冲刺全年目标任务、认真谋划2019年全年工作、抓好风险防控工作以及继续</w:t>
      </w:r>
      <w:proofErr w:type="gramStart"/>
      <w:r w:rsidRPr="003C7A18">
        <w:rPr>
          <w:rFonts w:ascii="宋体" w:eastAsia="宋体" w:hAnsi="宋体" w:cs="Tahoma" w:hint="eastAsia"/>
          <w:kern w:val="0"/>
          <w:sz w:val="28"/>
          <w:szCs w:val="28"/>
        </w:rPr>
        <w:t>做好创文创</w:t>
      </w:r>
      <w:proofErr w:type="gramEnd"/>
      <w:r w:rsidRPr="003C7A18">
        <w:rPr>
          <w:rFonts w:ascii="宋体" w:eastAsia="宋体" w:hAnsi="宋体" w:cs="Tahoma" w:hint="eastAsia"/>
          <w:kern w:val="0"/>
          <w:sz w:val="28"/>
          <w:szCs w:val="28"/>
        </w:rPr>
        <w:t>卫工作四个方面认真做好各项工作，并用“四个转型”：思想转型、管理转型、路径转型及手段</w:t>
      </w:r>
      <w:r w:rsidRPr="003C7A18">
        <w:rPr>
          <w:rFonts w:ascii="宋体" w:eastAsia="宋体" w:hAnsi="宋体" w:cs="Tahoma" w:hint="eastAsia"/>
          <w:kern w:val="0"/>
          <w:sz w:val="28"/>
          <w:szCs w:val="28"/>
        </w:rPr>
        <w:lastRenderedPageBreak/>
        <w:t>转型，要求汽车公司广大干部职工进一步强化风险管控，提高安全运营水平，为公司转型升级贡献力量。</w:t>
      </w:r>
      <w:r w:rsidRPr="003C7A18">
        <w:rPr>
          <w:rFonts w:ascii="Tahoma" w:eastAsia="宋体" w:hAnsi="Tahoma" w:cs="Tahoma"/>
          <w:kern w:val="0"/>
          <w:sz w:val="28"/>
          <w:szCs w:val="28"/>
        </w:rPr>
        <w:t xml:space="preserve"> </w:t>
      </w:r>
    </w:p>
    <w:p w:rsidR="00D14E5B" w:rsidRPr="003C7A18" w:rsidRDefault="00D14E5B" w:rsidP="00D14E5B">
      <w:pPr>
        <w:jc w:val="right"/>
        <w:rPr>
          <w:rFonts w:ascii="宋体" w:eastAsia="宋体" w:hAnsi="宋体" w:cs="Tahoma"/>
          <w:kern w:val="0"/>
          <w:sz w:val="28"/>
          <w:szCs w:val="28"/>
        </w:rPr>
      </w:pPr>
      <w:r w:rsidRPr="003C7A18">
        <w:rPr>
          <w:rFonts w:ascii="宋体" w:eastAsia="宋体" w:hAnsi="宋体" w:cs="Tahoma" w:hint="eastAsia"/>
          <w:kern w:val="0"/>
          <w:sz w:val="28"/>
          <w:szCs w:val="28"/>
        </w:rPr>
        <w:t>李启军 徐小婷</w:t>
      </w:r>
    </w:p>
    <w:p w:rsidR="00D14E5B" w:rsidRPr="003C7A18" w:rsidRDefault="00D14E5B" w:rsidP="00D14E5B">
      <w:pPr>
        <w:jc w:val="right"/>
        <w:rPr>
          <w:rFonts w:ascii="宋体" w:eastAsia="宋体" w:hAnsi="宋体" w:cs="Tahoma"/>
          <w:kern w:val="0"/>
          <w:sz w:val="28"/>
          <w:szCs w:val="28"/>
        </w:rPr>
      </w:pPr>
      <w:r w:rsidRPr="003C7A18">
        <w:rPr>
          <w:rFonts w:ascii="宋体" w:eastAsia="宋体" w:hAnsi="宋体" w:cs="Tahoma" w:hint="eastAsia"/>
          <w:kern w:val="0"/>
          <w:sz w:val="28"/>
          <w:szCs w:val="28"/>
        </w:rPr>
        <w:t>2018年11月26日</w:t>
      </w:r>
    </w:p>
    <w:p w:rsidR="005C26B6" w:rsidRPr="003C7A18" w:rsidRDefault="005C26B6" w:rsidP="00751BBE">
      <w:pPr>
        <w:jc w:val="center"/>
        <w:rPr>
          <w:rFonts w:ascii="宋体" w:eastAsia="宋体" w:hAnsi="宋体" w:cs="Tahoma"/>
          <w:kern w:val="0"/>
          <w:sz w:val="28"/>
          <w:szCs w:val="28"/>
        </w:rPr>
      </w:pPr>
    </w:p>
    <w:p w:rsidR="005C26B6" w:rsidRPr="003C7A18" w:rsidRDefault="005C26B6" w:rsidP="005C26B6">
      <w:pPr>
        <w:jc w:val="left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 w:rsidRPr="003C7A18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附件：</w:t>
      </w:r>
    </w:p>
    <w:p w:rsidR="0072143A" w:rsidRPr="003C7A18" w:rsidRDefault="00B057D8" w:rsidP="005C26B6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 w:rsidRPr="003C7A18"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汽车公司召开2018年度客运生产会</w:t>
      </w:r>
    </w:p>
    <w:p w:rsidR="005C26B6" w:rsidRPr="003C7A18" w:rsidRDefault="005C26B6" w:rsidP="003C7A18">
      <w:pPr>
        <w:pStyle w:val="a3"/>
        <w:widowControl/>
        <w:shd w:val="clear" w:color="auto" w:fill="FFFFFF"/>
        <w:spacing w:beforeAutospacing="0" w:afterAutospacing="0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9429D1" w:rsidRPr="003C7A18" w:rsidRDefault="00B057D8" w:rsidP="003C7A18">
      <w:pPr>
        <w:pStyle w:val="a3"/>
        <w:widowControl/>
        <w:shd w:val="clear" w:color="auto" w:fill="FFFFFF"/>
        <w:spacing w:beforeAutospacing="0" w:afterAutospacing="0"/>
        <w:ind w:firstLineChars="200" w:firstLine="560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 w:rsidRPr="003C7A18">
        <w:rPr>
          <w:rFonts w:asciiTheme="majorEastAsia" w:eastAsiaTheme="majorEastAsia" w:hAnsiTheme="majorEastAsia" w:hint="eastAsia"/>
          <w:sz w:val="28"/>
          <w:szCs w:val="28"/>
        </w:rPr>
        <w:t>11月23日，</w:t>
      </w:r>
      <w:r w:rsidR="009429D1" w:rsidRPr="003C7A18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汽车公司成功召开了2018年度客运生产会。</w:t>
      </w:r>
      <w:r w:rsidR="005269AB" w:rsidRPr="003C7A18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集团副总经理、公司董事长李树军，</w:t>
      </w:r>
      <w:r w:rsidR="009429D1" w:rsidRPr="003C7A18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公司总经理徐士斌等领导及基层单位主要负责人</w:t>
      </w:r>
      <w:r w:rsidR="005269AB" w:rsidRPr="003C7A18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和相关人员</w:t>
      </w:r>
      <w:r w:rsidR="009429D1" w:rsidRPr="003C7A18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参加了会议</w:t>
      </w:r>
      <w:r w:rsidR="005269AB" w:rsidRPr="003C7A18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。</w:t>
      </w:r>
    </w:p>
    <w:p w:rsidR="00794191" w:rsidRPr="003C7A18" w:rsidRDefault="00B057D8" w:rsidP="003C7A18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3C7A18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会上，各单位对2018年1-10月份经济运营情况进行分析，交流2018年工作中的成熟经验，对下一步如何发展提出创造性意见，并对全年目标完成情况进行合理预测。</w:t>
      </w:r>
      <w:r w:rsidR="00794191" w:rsidRPr="003C7A18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公司总经理、党委副书记</w:t>
      </w:r>
      <w:r w:rsidR="00274217" w:rsidRPr="003C7A18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徐士斌分析了目前的公路客运形势，</w:t>
      </w:r>
      <w:r w:rsidR="00291EFA" w:rsidRPr="003C7A18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指出了当前工作重点</w:t>
      </w:r>
      <w:r w:rsidR="0052332D" w:rsidRPr="003C7A18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，</w:t>
      </w:r>
      <w:r w:rsidR="00794191" w:rsidRPr="003C7A18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一要围绕全年目标回头看，尽全力冲</w:t>
      </w:r>
      <w:r w:rsidR="00274217" w:rsidRPr="003C7A18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刺目标任务；</w:t>
      </w:r>
      <w:r w:rsidR="00794191" w:rsidRPr="003C7A18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二要做好年底换轮工作</w:t>
      </w:r>
      <w:r w:rsidR="0052332D" w:rsidRPr="003C7A18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，规范合同签订流程，强化证据资料保存</w:t>
      </w:r>
      <w:r w:rsidR="00274217" w:rsidRPr="003C7A18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；三要</w:t>
      </w:r>
      <w:r w:rsidR="00291EFA" w:rsidRPr="003C7A18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做好稳定工作；四要合理</w:t>
      </w:r>
      <w:r w:rsidR="00C32D32" w:rsidRPr="003C7A18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调整车辆运输结构</w:t>
      </w:r>
      <w:r w:rsidR="00291EFA" w:rsidRPr="003C7A18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；五要加大欠款清缴力度。对明年工作徐总要求</w:t>
      </w:r>
      <w:r w:rsidR="007C7900" w:rsidRPr="003C7A18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，</w:t>
      </w:r>
      <w:r w:rsidR="00291EFA" w:rsidRPr="003C7A18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全公司上下必须</w:t>
      </w:r>
      <w:r w:rsidR="009B24E0" w:rsidRPr="003C7A18"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  <w:t>结合实际</w:t>
      </w:r>
      <w:r w:rsidR="007C7900" w:rsidRPr="003C7A18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，</w:t>
      </w:r>
      <w:r w:rsidR="009B24E0" w:rsidRPr="003C7A18"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  <w:t>加快</w:t>
      </w:r>
      <w:r w:rsidR="007C7900" w:rsidRPr="003C7A18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客运主业</w:t>
      </w:r>
      <w:r w:rsidR="009B24E0" w:rsidRPr="003C7A18"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  <w:t>转型升级</w:t>
      </w:r>
      <w:r w:rsidR="007C7900" w:rsidRPr="003C7A18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，优化调整运输结构、车辆结构，大力推进定制班线</w:t>
      </w:r>
      <w:r w:rsidR="00274217" w:rsidRPr="003C7A18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；</w:t>
      </w:r>
      <w:proofErr w:type="gramStart"/>
      <w:r w:rsidR="007C7900" w:rsidRPr="003C7A18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将运游作为</w:t>
      </w:r>
      <w:proofErr w:type="gramEnd"/>
      <w:r w:rsidR="007C7900" w:rsidRPr="003C7A18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工作重点，开发自己的旅游产品，同时要</w:t>
      </w:r>
      <w:r w:rsidR="00274217" w:rsidRPr="003C7A18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严肃</w:t>
      </w:r>
      <w:r w:rsidR="007C7900" w:rsidRPr="003C7A18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工作纪律、廉政纪律</w:t>
      </w:r>
      <w:r w:rsidR="00274217" w:rsidRPr="003C7A18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。</w:t>
      </w:r>
    </w:p>
    <w:p w:rsidR="0072143A" w:rsidRPr="003C7A18" w:rsidRDefault="00571F60" w:rsidP="003C7A18">
      <w:pPr>
        <w:ind w:firstLineChars="200" w:firstLine="560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3C7A18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董事长周树军指出，青盐高速即将开通，大家要高度重视，认真</w:t>
      </w:r>
      <w:r w:rsidRPr="003C7A18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lastRenderedPageBreak/>
        <w:t>谋划2019年全年工作，坚定信心，全力突破！要抓好风险防控工作及</w:t>
      </w:r>
      <w:proofErr w:type="gramStart"/>
      <w:r w:rsidRPr="003C7A18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做好创文创</w:t>
      </w:r>
      <w:proofErr w:type="gramEnd"/>
      <w:r w:rsidRPr="003C7A18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卫等工作，进一步强化风险管控，提高安全运营水平。</w:t>
      </w:r>
    </w:p>
    <w:p w:rsidR="00B057D8" w:rsidRPr="003C7A18" w:rsidRDefault="0072143A" w:rsidP="0072143A">
      <w:pPr>
        <w:jc w:val="righ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3C7A18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汽车公司</w:t>
      </w:r>
    </w:p>
    <w:p w:rsidR="0072143A" w:rsidRPr="003C7A18" w:rsidRDefault="0072143A" w:rsidP="0072143A">
      <w:pPr>
        <w:jc w:val="righ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3C7A18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徐小婷</w:t>
      </w:r>
    </w:p>
    <w:p w:rsidR="0072143A" w:rsidRPr="003C7A18" w:rsidRDefault="0072143A" w:rsidP="0072143A">
      <w:pPr>
        <w:jc w:val="righ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3C7A18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15005123955</w:t>
      </w:r>
    </w:p>
    <w:p w:rsidR="00571F60" w:rsidRPr="003C7A18" w:rsidRDefault="00571F60" w:rsidP="0072143A">
      <w:pPr>
        <w:jc w:val="righ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3C7A18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2018年11月26日</w:t>
      </w:r>
    </w:p>
    <w:p w:rsidR="00571F60" w:rsidRPr="003C7A18" w:rsidRDefault="00571F60" w:rsidP="005C26B6">
      <w:pPr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 w:rsidRPr="003C7A18">
        <w:rPr>
          <w:rFonts w:asciiTheme="majorEastAsia" w:eastAsiaTheme="majorEastAsia" w:hAnsiTheme="majorEastAsia" w:cstheme="majorEastAsia"/>
          <w:b/>
          <w:bCs/>
          <w:sz w:val="44"/>
          <w:szCs w:val="44"/>
        </w:rPr>
        <w:t>汽车公司召开2018年度客运生产会</w:t>
      </w:r>
    </w:p>
    <w:p w:rsidR="00571F60" w:rsidRPr="003C7A18" w:rsidRDefault="00571F60" w:rsidP="00571F60">
      <w:pPr>
        <w:rPr>
          <w:sz w:val="28"/>
          <w:szCs w:val="28"/>
        </w:rPr>
      </w:pPr>
    </w:p>
    <w:p w:rsidR="00571F60" w:rsidRPr="003C7A18" w:rsidRDefault="00571F60" w:rsidP="003C7A18">
      <w:pPr>
        <w:pStyle w:val="a3"/>
        <w:widowControl/>
        <w:shd w:val="clear" w:color="auto" w:fill="FFFFFF"/>
        <w:spacing w:beforeAutospacing="0" w:afterAutospacing="0"/>
        <w:ind w:firstLineChars="200" w:firstLine="560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 w:rsidRPr="003C7A18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为认真总结2018年1-10月份客运生产工作，及时谋划部署四季度及来年工作，2018年11月23日，汽车公司召开了2018年度客运生产会。公司总经理徐士斌等领导班子成员、各处室主要负责人及基层单位主要负责人、分管生产、安全经理40余人参加了会议。集团副总经理、汽车公司董事长李树军应邀出席了会议。公司党委书记、纪委书记周文君主持了会议。</w:t>
      </w:r>
    </w:p>
    <w:p w:rsidR="00571F60" w:rsidRPr="003C7A18" w:rsidRDefault="00571F60" w:rsidP="003C7A18">
      <w:pPr>
        <w:pStyle w:val="a3"/>
        <w:widowControl/>
        <w:shd w:val="clear" w:color="auto" w:fill="FFFFFF"/>
        <w:spacing w:beforeAutospacing="0" w:afterAutospacing="0"/>
        <w:ind w:firstLineChars="200" w:firstLine="560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 w:rsidRPr="003C7A18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客运处处长李勇对2018年1-10月份客运生产情况进行了总结，简要安排了四季度及明年客运生产工作。各单位主要负责人重点对1-10月份指标完成情况、主要工作推进情况进行了说明，客观分析了当前发展中存在的问题，并结合各单位实际，就下一步如何创新性发展提出了建设性意见。</w:t>
      </w:r>
    </w:p>
    <w:p w:rsidR="00571F60" w:rsidRPr="003C7A18" w:rsidRDefault="00571F60" w:rsidP="003C7A18">
      <w:pPr>
        <w:pStyle w:val="a3"/>
        <w:widowControl/>
        <w:shd w:val="clear" w:color="auto" w:fill="FFFFFF"/>
        <w:spacing w:beforeAutospacing="0" w:afterAutospacing="0"/>
        <w:ind w:firstLineChars="200" w:firstLine="560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 w:rsidRPr="003C7A18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结合当前企业发展实际，针对经营管理过程中存在的问题，公司总经理办公室对经营管理办法、合同修改部分及合同签订有关事项进</w:t>
      </w:r>
      <w:r w:rsidRPr="003C7A18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lastRenderedPageBreak/>
        <w:t>行了说明；计划财务处对《2019年度各单位经营预算测算情况》进行了讲解，并提出了指导性意见。</w:t>
      </w:r>
    </w:p>
    <w:p w:rsidR="00571F60" w:rsidRPr="003C7A18" w:rsidRDefault="00571F60" w:rsidP="003C7A18">
      <w:pPr>
        <w:pStyle w:val="a3"/>
        <w:widowControl/>
        <w:shd w:val="clear" w:color="auto" w:fill="FFFFFF"/>
        <w:spacing w:beforeAutospacing="0" w:afterAutospacing="0"/>
        <w:ind w:firstLineChars="200" w:firstLine="560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 w:rsidRPr="003C7A18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会上，公司总经理徐士斌分析了公司1-10月份运营情况及当前发展面临的严峻困难，并结合当前发展实际情况，就下一步工作进行了强调，一是加快客运主业转型升级。当前，客运主业仍是汽车公司的重中之重，如何围绕主业做精做优，如何围绕客运主业转型升级直接决定汽车公司转型升级的好坏、成败。二是加快运输结构的调整，特别是班线沿途配载、节点运输方面。三是加快车型结构调整，初步达到小型车为辅，中型车为主，大型</w:t>
      </w:r>
      <w:proofErr w:type="gramStart"/>
      <w:r w:rsidRPr="003C7A18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车协调</w:t>
      </w:r>
      <w:proofErr w:type="gramEnd"/>
      <w:r w:rsidRPr="003C7A18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发展，大中小合理搭配的车辆布局。四是大力推进定制班线发展，特别是与高铁平行班线及机场班线。五是继续推进“巴士管家”推广营销，</w:t>
      </w:r>
      <w:proofErr w:type="gramStart"/>
      <w:r w:rsidRPr="003C7A18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重视线</w:t>
      </w:r>
      <w:proofErr w:type="gramEnd"/>
      <w:r w:rsidRPr="003C7A18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上平台售票作用，提高线上平台售票比率。六是大力推进“运游结合”，推出旅游公司自己的</w:t>
      </w:r>
      <w:proofErr w:type="gramStart"/>
      <w:r w:rsidRPr="003C7A18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长效化</w:t>
      </w:r>
      <w:proofErr w:type="gramEnd"/>
      <w:r w:rsidRPr="003C7A18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产品，抢占连云港地区旅游市场。七是强化工作及廉政纪律管理，严格执行各类日常管理制度。</w:t>
      </w:r>
    </w:p>
    <w:p w:rsidR="00571F60" w:rsidRPr="003C7A18" w:rsidRDefault="00571F60" w:rsidP="003C7A18">
      <w:pPr>
        <w:pStyle w:val="a3"/>
        <w:widowControl/>
        <w:shd w:val="clear" w:color="auto" w:fill="FFFFFF"/>
        <w:spacing w:beforeAutospacing="0" w:afterAutospacing="0"/>
        <w:ind w:firstLineChars="200" w:firstLine="560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 w:rsidRPr="003C7A18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最后，公司董事长李树军作了重要讲话，他表示，在青盐高铁即将开通的时间节点我们召开了本次会议，意义非凡，希望大家坚定信心，全力突破，全力冲刺全年目标任务、认真谋划2019年全年工作、抓好风险防控工作以及继续</w:t>
      </w:r>
      <w:proofErr w:type="gramStart"/>
      <w:r w:rsidRPr="003C7A18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做好创文创</w:t>
      </w:r>
      <w:proofErr w:type="gramEnd"/>
      <w:r w:rsidRPr="003C7A18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卫工作四个方面认真做好各项工作，并用“四个转型”：思想转型、管理转型、路径转型及手段转型，要求汽车公司广大干部职工</w:t>
      </w:r>
      <w:bookmarkStart w:id="0" w:name="_GoBack"/>
      <w:bookmarkEnd w:id="0"/>
      <w:r w:rsidRPr="003C7A18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进一步强化风险管控，提高安全运营水平，为公司转型升级贡献力量。</w:t>
      </w:r>
    </w:p>
    <w:p w:rsidR="00571F60" w:rsidRPr="003C7A18" w:rsidRDefault="00571F60" w:rsidP="00571F60">
      <w:pPr>
        <w:pStyle w:val="a3"/>
        <w:widowControl/>
        <w:shd w:val="clear" w:color="auto" w:fill="FFFFFF"/>
        <w:spacing w:beforeAutospacing="0" w:afterAutospacing="0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</w:p>
    <w:p w:rsidR="00571F60" w:rsidRPr="003C7A18" w:rsidRDefault="00571F60" w:rsidP="00571F60">
      <w:pPr>
        <w:pStyle w:val="a3"/>
        <w:widowControl/>
        <w:shd w:val="clear" w:color="auto" w:fill="FFFFFF"/>
        <w:spacing w:beforeAutospacing="0" w:afterAutospacing="0"/>
        <w:jc w:val="right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 w:rsidRPr="003C7A18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lastRenderedPageBreak/>
        <w:t>汽车公司</w:t>
      </w:r>
    </w:p>
    <w:p w:rsidR="00571F60" w:rsidRPr="003C7A18" w:rsidRDefault="00571F60" w:rsidP="00571F60">
      <w:pPr>
        <w:pStyle w:val="a3"/>
        <w:widowControl/>
        <w:shd w:val="clear" w:color="auto" w:fill="FFFFFF"/>
        <w:spacing w:beforeAutospacing="0" w:afterAutospacing="0"/>
        <w:jc w:val="right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 w:rsidRPr="003C7A18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李启军</w:t>
      </w:r>
    </w:p>
    <w:p w:rsidR="00571F60" w:rsidRPr="003C7A18" w:rsidRDefault="00D14E5B" w:rsidP="00571F60">
      <w:pPr>
        <w:pStyle w:val="a3"/>
        <w:widowControl/>
        <w:shd w:val="clear" w:color="auto" w:fill="FFFFFF"/>
        <w:spacing w:beforeAutospacing="0" w:afterAutospacing="0"/>
        <w:jc w:val="right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  <w:r w:rsidRPr="003C7A18">
        <w:rPr>
          <w:rFonts w:ascii="宋体" w:eastAsia="宋体" w:hAnsi="宋体" w:cs="宋体" w:hint="eastAsia"/>
          <w:color w:val="000000"/>
          <w:sz w:val="28"/>
          <w:szCs w:val="28"/>
          <w:shd w:val="clear" w:color="auto" w:fill="FFFFFF"/>
        </w:rPr>
        <w:t>15896101001</w:t>
      </w:r>
    </w:p>
    <w:p w:rsidR="00571F60" w:rsidRPr="003C7A18" w:rsidRDefault="00571F60" w:rsidP="00571F60">
      <w:pPr>
        <w:jc w:val="righ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3C7A18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2018年11月26日</w:t>
      </w:r>
    </w:p>
    <w:p w:rsidR="00571F60" w:rsidRPr="003C7A18" w:rsidRDefault="00571F60" w:rsidP="00571F60">
      <w:pPr>
        <w:pStyle w:val="a3"/>
        <w:widowControl/>
        <w:shd w:val="clear" w:color="auto" w:fill="FFFFFF"/>
        <w:spacing w:beforeAutospacing="0" w:afterAutospacing="0"/>
        <w:jc w:val="right"/>
        <w:rPr>
          <w:rFonts w:ascii="宋体" w:eastAsia="宋体" w:hAnsi="宋体" w:cs="宋体"/>
          <w:color w:val="000000"/>
          <w:sz w:val="28"/>
          <w:szCs w:val="28"/>
          <w:shd w:val="clear" w:color="auto" w:fill="FFFFFF"/>
        </w:rPr>
      </w:pPr>
    </w:p>
    <w:p w:rsidR="00571F60" w:rsidRPr="003C7A18" w:rsidRDefault="00571F60" w:rsidP="005C26B6">
      <w:pPr>
        <w:jc w:val="center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</w:p>
    <w:sectPr w:rsidR="00571F60" w:rsidRPr="003C7A18" w:rsidSect="00420C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57D8"/>
    <w:rsid w:val="00096A67"/>
    <w:rsid w:val="00197846"/>
    <w:rsid w:val="00274217"/>
    <w:rsid w:val="00291EFA"/>
    <w:rsid w:val="002D31F1"/>
    <w:rsid w:val="003C7A18"/>
    <w:rsid w:val="00412D88"/>
    <w:rsid w:val="004170C2"/>
    <w:rsid w:val="00420CBA"/>
    <w:rsid w:val="00515840"/>
    <w:rsid w:val="0052332D"/>
    <w:rsid w:val="005269AB"/>
    <w:rsid w:val="00571F60"/>
    <w:rsid w:val="005C26B6"/>
    <w:rsid w:val="006B77A4"/>
    <w:rsid w:val="0072143A"/>
    <w:rsid w:val="0073467C"/>
    <w:rsid w:val="00735873"/>
    <w:rsid w:val="00751BBE"/>
    <w:rsid w:val="00794191"/>
    <w:rsid w:val="007C7900"/>
    <w:rsid w:val="009429D1"/>
    <w:rsid w:val="009B24E0"/>
    <w:rsid w:val="009E73DF"/>
    <w:rsid w:val="00B057D8"/>
    <w:rsid w:val="00C32D32"/>
    <w:rsid w:val="00D14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CBA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571F60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3467C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1Char">
    <w:name w:val="标题 1 Char"/>
    <w:basedOn w:val="a0"/>
    <w:link w:val="1"/>
    <w:rsid w:val="00571F60"/>
    <w:rPr>
      <w:rFonts w:ascii="宋体" w:eastAsia="宋体" w:hAnsi="宋体" w:cs="Times New Roman"/>
      <w:b/>
      <w:kern w:val="44"/>
      <w:sz w:val="48"/>
      <w:szCs w:val="48"/>
    </w:rPr>
  </w:style>
  <w:style w:type="paragraph" w:styleId="a4">
    <w:name w:val="Balloon Text"/>
    <w:basedOn w:val="a"/>
    <w:link w:val="Char"/>
    <w:uiPriority w:val="99"/>
    <w:semiHidden/>
    <w:unhideWhenUsed/>
    <w:rsid w:val="00D14E5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14E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2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324</Words>
  <Characters>1853</Characters>
  <Application>Microsoft Office Word</Application>
  <DocSecurity>0</DocSecurity>
  <Lines>15</Lines>
  <Paragraphs>4</Paragraphs>
  <ScaleCrop>false</ScaleCrop>
  <Company>Microsoft</Company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2018-11-29T02:29:00Z</dcterms:created>
  <dcterms:modified xsi:type="dcterms:W3CDTF">2018-11-29T03:37:00Z</dcterms:modified>
</cp:coreProperties>
</file>