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bCs/>
          <w:sz w:val="44"/>
          <w:szCs w:val="44"/>
          <w:lang w:eastAsia="zh-CN"/>
        </w:rPr>
      </w:pPr>
      <w:bookmarkStart w:id="0" w:name="_GoBack"/>
      <w:r>
        <w:rPr>
          <w:rFonts w:hint="eastAsia" w:asciiTheme="majorEastAsia" w:hAnsiTheme="majorEastAsia" w:eastAsiaTheme="majorEastAsia" w:cstheme="majorEastAsia"/>
          <w:b/>
          <w:bCs/>
          <w:sz w:val="44"/>
          <w:szCs w:val="44"/>
          <w:lang w:eastAsia="zh-CN"/>
        </w:rPr>
        <w:t>连汽各单位党支部收看纪录片《共筑未来》之《大道致远》、《海纳百川》</w:t>
      </w:r>
    </w:p>
    <w:bookmarkEnd w:id="0"/>
    <w:p>
      <w:pPr>
        <w:spacing w:after="0" w:line="360" w:lineRule="auto"/>
        <w:ind w:firstLine="504" w:firstLineChars="180"/>
        <w:jc w:val="both"/>
        <w:rPr>
          <w:rFonts w:hint="eastAsia" w:asciiTheme="minorEastAsia" w:hAnsiTheme="minorEastAsia" w:eastAsiaTheme="minorEastAsia"/>
          <w:color w:val="333333"/>
          <w:sz w:val="28"/>
          <w:szCs w:val="28"/>
        </w:rPr>
      </w:pPr>
    </w:p>
    <w:p>
      <w:pPr>
        <w:spacing w:after="0" w:line="360" w:lineRule="auto"/>
        <w:ind w:firstLine="504" w:firstLineChars="180"/>
        <w:jc w:val="both"/>
        <w:rPr>
          <w:rFonts w:hint="eastAsia"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为进一步落实固定学习日党员教育，提升党组织的战斗力、凝聚力</w:t>
      </w:r>
      <w:r>
        <w:rPr>
          <w:rFonts w:hint="eastAsia" w:asciiTheme="minorEastAsia" w:hAnsiTheme="minorEastAsia" w:eastAsiaTheme="minorEastAsia"/>
          <w:color w:val="333333"/>
          <w:sz w:val="28"/>
          <w:szCs w:val="28"/>
          <w:lang w:eastAsia="zh-CN"/>
        </w:rPr>
        <w:t>，</w:t>
      </w:r>
      <w:r>
        <w:rPr>
          <w:rFonts w:hint="eastAsia" w:asciiTheme="minorEastAsia" w:hAnsiTheme="minorEastAsia" w:eastAsiaTheme="minorEastAsia"/>
          <w:color w:val="333333"/>
          <w:sz w:val="28"/>
          <w:szCs w:val="28"/>
        </w:rPr>
        <w:t>6月2</w:t>
      </w:r>
      <w:r>
        <w:rPr>
          <w:rFonts w:hint="eastAsia" w:asciiTheme="minorEastAsia" w:hAnsiTheme="minorEastAsia"/>
          <w:color w:val="333333"/>
          <w:sz w:val="28"/>
          <w:szCs w:val="28"/>
          <w:lang w:val="en-US" w:eastAsia="zh-CN"/>
        </w:rPr>
        <w:t>1日</w:t>
      </w:r>
      <w:r>
        <w:rPr>
          <w:rFonts w:hint="eastAsia" w:asciiTheme="minorEastAsia" w:hAnsiTheme="minorEastAsia" w:eastAsiaTheme="minorEastAsia"/>
          <w:color w:val="333333"/>
          <w:sz w:val="28"/>
          <w:szCs w:val="28"/>
        </w:rPr>
        <w:t>，</w:t>
      </w:r>
      <w:r>
        <w:rPr>
          <w:rFonts w:hint="eastAsia" w:asciiTheme="minorEastAsia" w:hAnsiTheme="minorEastAsia"/>
          <w:color w:val="333333"/>
          <w:sz w:val="28"/>
          <w:szCs w:val="28"/>
          <w:lang w:eastAsia="zh-CN"/>
        </w:rPr>
        <w:t>连汽各单位党支部</w:t>
      </w:r>
      <w:r>
        <w:rPr>
          <w:rFonts w:hint="eastAsia" w:asciiTheme="minorEastAsia" w:hAnsiTheme="minorEastAsia" w:eastAsiaTheme="minorEastAsia"/>
          <w:color w:val="333333"/>
          <w:sz w:val="28"/>
          <w:szCs w:val="28"/>
        </w:rPr>
        <w:t>组织党员干部观看</w:t>
      </w:r>
      <w:r>
        <w:rPr>
          <w:rFonts w:hint="eastAsia" w:asciiTheme="minorEastAsia" w:hAnsiTheme="minorEastAsia" w:eastAsiaTheme="minorEastAsia"/>
          <w:color w:val="333333"/>
          <w:sz w:val="28"/>
          <w:szCs w:val="28"/>
          <w:lang w:val="en-US" w:eastAsia="zh-CN"/>
        </w:rPr>
        <w:t>了</w:t>
      </w:r>
      <w:r>
        <w:rPr>
          <w:rFonts w:hint="eastAsia" w:asciiTheme="minorEastAsia" w:hAnsiTheme="minorEastAsia"/>
          <w:color w:val="333333"/>
          <w:sz w:val="28"/>
          <w:szCs w:val="28"/>
          <w:lang w:val="en-US" w:eastAsia="zh-CN"/>
        </w:rPr>
        <w:t>纪录片</w:t>
      </w:r>
      <w:r>
        <w:rPr>
          <w:rFonts w:hint="eastAsia" w:asciiTheme="minorEastAsia" w:hAnsiTheme="minorEastAsia" w:eastAsiaTheme="minorEastAsia"/>
          <w:color w:val="333333"/>
          <w:sz w:val="28"/>
          <w:szCs w:val="28"/>
        </w:rPr>
        <w:t>《共筑未来》</w:t>
      </w:r>
      <w:r>
        <w:rPr>
          <w:rFonts w:hint="eastAsia" w:asciiTheme="minorEastAsia" w:hAnsiTheme="minorEastAsia"/>
          <w:color w:val="333333"/>
          <w:sz w:val="28"/>
          <w:szCs w:val="28"/>
          <w:lang w:eastAsia="zh-CN"/>
        </w:rPr>
        <w:t>之</w:t>
      </w:r>
      <w:r>
        <w:rPr>
          <w:rFonts w:hint="eastAsia" w:asciiTheme="minorEastAsia" w:hAnsiTheme="minorEastAsia" w:eastAsiaTheme="minorEastAsia"/>
          <w:color w:val="333333"/>
          <w:sz w:val="28"/>
          <w:szCs w:val="28"/>
        </w:rPr>
        <w:t>《大道致远》、《海纳百川》。</w:t>
      </w:r>
    </w:p>
    <w:p>
      <w:pPr>
        <w:spacing w:after="0" w:line="360" w:lineRule="auto"/>
        <w:ind w:firstLine="504" w:firstLineChars="180"/>
        <w:jc w:val="both"/>
        <w:rPr>
          <w:rFonts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纪录片从历史和现实两个维度出发，形象阐述</w:t>
      </w:r>
      <w:r>
        <w:rPr>
          <w:rFonts w:hint="eastAsia" w:asciiTheme="minorEastAsia" w:hAnsiTheme="minorEastAsia" w:eastAsiaTheme="minorEastAsia"/>
          <w:color w:val="333333"/>
          <w:sz w:val="28"/>
          <w:szCs w:val="28"/>
          <w:lang w:val="en-US" w:eastAsia="zh-CN"/>
        </w:rPr>
        <w:t>了</w:t>
      </w:r>
      <w:r>
        <w:rPr>
          <w:rFonts w:hint="eastAsia" w:asciiTheme="minorEastAsia" w:hAnsiTheme="minorEastAsia" w:eastAsiaTheme="minorEastAsia"/>
          <w:color w:val="333333"/>
          <w:sz w:val="28"/>
          <w:szCs w:val="28"/>
        </w:rPr>
        <w:t>“一带一路”重大倡议的深刻内涵，全面表现“一带一路”从“大写意”到“工笔画”的建设历程，以小故事阐释大倡议的方式，讲述了“一带一路”合作共赢的故事，展现了新时代我国推动形成全面开放新格局、建设开放型世界经济、推动构建人类命运共同体的生动实践。</w:t>
      </w:r>
      <w:r>
        <w:rPr>
          <w:rFonts w:asciiTheme="minorEastAsia" w:hAnsiTheme="minorEastAsia" w:eastAsiaTheme="minorEastAsia"/>
          <w:color w:val="333333"/>
          <w:sz w:val="28"/>
          <w:szCs w:val="28"/>
        </w:rPr>
        <w:t>影片中一幅幅生动的画面，一个个历史的镜头，使我们每一个党员干部都得到了心灵的洗礼和思想的净化。</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val="en-US" w:eastAsia="zh-CN"/>
        </w:rPr>
        <w:t>观影后，大家积极参与发言讨论。在讨论中，大家纷纷表示，通过收看该纪录片</w:t>
      </w:r>
      <w:r>
        <w:rPr>
          <w:rFonts w:hint="eastAsia" w:asciiTheme="majorEastAsia" w:hAnsiTheme="majorEastAsia" w:eastAsiaTheme="majorEastAsia" w:cstheme="majorEastAsia"/>
          <w:sz w:val="28"/>
          <w:szCs w:val="28"/>
          <w:lang w:eastAsia="zh-CN"/>
        </w:rPr>
        <w:t>深刻的了解了“一带一路”的意义，对未来的美好世界充满了期待。作为党员要紧跟时代的潮流，在工作中踏实实干，立足自身岗位践行好“一带一路”精神，带头参与精神文明建设，为群众树立榜样，发挥党员先锋模范作用，积极当好“一带一路”建设的践行者。</w:t>
      </w:r>
    </w:p>
    <w:p>
      <w:pPr>
        <w:spacing w:after="0" w:line="360" w:lineRule="auto"/>
        <w:ind w:firstLine="504" w:firstLineChars="180"/>
        <w:jc w:val="right"/>
        <w:rPr>
          <w:rFonts w:hint="eastAsia" w:asciiTheme="minorEastAsia" w:hAnsiTheme="minorEastAsia"/>
          <w:color w:val="333333"/>
          <w:sz w:val="28"/>
          <w:szCs w:val="28"/>
          <w:lang w:val="en-US" w:eastAsia="zh-CN"/>
        </w:rPr>
      </w:pPr>
      <w:r>
        <w:rPr>
          <w:rFonts w:hint="eastAsia" w:asciiTheme="minorEastAsia" w:hAnsiTheme="minorEastAsia"/>
          <w:color w:val="333333"/>
          <w:sz w:val="28"/>
          <w:szCs w:val="28"/>
          <w:lang w:eastAsia="zh-CN"/>
        </w:rPr>
        <w:t>李娟</w:t>
      </w:r>
      <w:r>
        <w:rPr>
          <w:rFonts w:hint="eastAsia" w:asciiTheme="minorEastAsia" w:hAnsiTheme="minorEastAsia"/>
          <w:color w:val="333333"/>
          <w:sz w:val="28"/>
          <w:szCs w:val="28"/>
          <w:lang w:val="en-US" w:eastAsia="zh-CN"/>
        </w:rPr>
        <w:t xml:space="preserve"> 张丹 刘芳</w:t>
      </w:r>
    </w:p>
    <w:p>
      <w:pPr>
        <w:spacing w:after="0" w:line="360" w:lineRule="auto"/>
        <w:jc w:val="both"/>
        <w:rPr>
          <w:rFonts w:hint="eastAsia" w:asciiTheme="minorEastAsia" w:hAnsiTheme="minorEastAsia"/>
          <w:color w:val="333333"/>
          <w:sz w:val="44"/>
          <w:szCs w:val="44"/>
          <w:lang w:val="en-US" w:eastAsia="zh-CN"/>
        </w:rPr>
      </w:pPr>
    </w:p>
    <w:p>
      <w:pPr>
        <w:spacing w:after="0" w:line="360" w:lineRule="auto"/>
        <w:jc w:val="both"/>
        <w:rPr>
          <w:rFonts w:hint="eastAsia" w:asciiTheme="minorEastAsia" w:hAnsiTheme="minorEastAsia"/>
          <w:color w:val="333333"/>
          <w:sz w:val="44"/>
          <w:szCs w:val="44"/>
          <w:lang w:val="en-US" w:eastAsia="zh-CN"/>
        </w:rPr>
      </w:pPr>
      <w:r>
        <w:rPr>
          <w:rFonts w:hint="eastAsia" w:asciiTheme="minorEastAsia" w:hAnsiTheme="minorEastAsia"/>
          <w:color w:val="333333"/>
          <w:sz w:val="44"/>
          <w:szCs w:val="44"/>
          <w:lang w:val="en-US" w:eastAsia="zh-CN"/>
        </w:rPr>
        <w:t>附件：</w:t>
      </w:r>
    </w:p>
    <w:p>
      <w:pPr>
        <w:jc w:val="both"/>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新浦汽车总站党支部收看纪录片《共筑未来》之《大道致远》、《海纳百川》</w:t>
      </w:r>
    </w:p>
    <w:p>
      <w:pPr>
        <w:ind w:firstLine="560" w:firstLineChars="200"/>
        <w:rPr>
          <w:rFonts w:hint="eastAsia" w:asciiTheme="majorEastAsia" w:hAnsiTheme="majorEastAsia" w:eastAsiaTheme="majorEastAsia" w:cstheme="majorEastAsia"/>
          <w:sz w:val="28"/>
          <w:szCs w:val="28"/>
          <w:lang w:val="en-US" w:eastAsia="zh-CN"/>
        </w:rPr>
      </w:pP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6月20日下午，</w:t>
      </w:r>
      <w:r>
        <w:rPr>
          <w:rFonts w:hint="eastAsia" w:asciiTheme="majorEastAsia" w:hAnsiTheme="majorEastAsia" w:eastAsiaTheme="majorEastAsia" w:cstheme="majorEastAsia"/>
          <w:sz w:val="28"/>
          <w:szCs w:val="28"/>
          <w:lang w:eastAsia="zh-CN"/>
        </w:rPr>
        <w:t>新浦汽车总站党支部组织全体党员在总站二楼党员活动室收看了纪录片《共筑未来》之《大道致远》、《海纳百川》，共有</w:t>
      </w:r>
      <w:r>
        <w:rPr>
          <w:rFonts w:hint="eastAsia" w:asciiTheme="majorEastAsia" w:hAnsiTheme="majorEastAsia" w:eastAsiaTheme="majorEastAsia" w:cstheme="majorEastAsia"/>
          <w:sz w:val="28"/>
          <w:szCs w:val="28"/>
          <w:lang w:val="en-US" w:eastAsia="zh-CN"/>
        </w:rPr>
        <w:t>24名党员参加此次学习。</w:t>
      </w:r>
    </w:p>
    <w:p>
      <w:pPr>
        <w:ind w:firstLine="560" w:firstLineChars="2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纪录片《大道致远》和《海纳百川》分别从历史与现实两个维度，讲述了陆地“丝绸之路”和海上“丝绸之路”的由来，展现了“一带一路”倡议提出近六年来给沿线各国带来的蓬勃发展机遇和普通民众实实在在的参与感、获得感、幸福感。</w:t>
      </w:r>
    </w:p>
    <w:p>
      <w:pPr>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观影后，大家积极参与发言讨论。在讨论中，大家纷纷表示，通过收看该纪录片</w:t>
      </w:r>
      <w:r>
        <w:rPr>
          <w:rFonts w:hint="eastAsia" w:asciiTheme="majorEastAsia" w:hAnsiTheme="majorEastAsia" w:eastAsiaTheme="majorEastAsia" w:cstheme="majorEastAsia"/>
          <w:sz w:val="28"/>
          <w:szCs w:val="28"/>
          <w:lang w:eastAsia="zh-CN"/>
        </w:rPr>
        <w:t>深刻的了解了“一带一路”的意义，对未来的美好世界充满了期待。作为党员要紧跟时代的潮流，在工作中踏实实干，立足自身岗位践行好“一带一路”精神，带头参与精神文明建设，为群众树立榜样，发挥党员先锋模范作用，积极当好“一带一路”建设的践行者。</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公司名称：</w:t>
      </w:r>
      <w:r>
        <w:rPr>
          <w:rFonts w:hint="eastAsia" w:asciiTheme="minorEastAsia" w:hAnsiTheme="minorEastAsia" w:cstheme="minorEastAsia"/>
          <w:sz w:val="28"/>
          <w:szCs w:val="28"/>
          <w:lang w:val="en-US" w:eastAsia="zh-CN"/>
        </w:rPr>
        <w:t>新浦汽车总站</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作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者：</w:t>
      </w:r>
      <w:r>
        <w:rPr>
          <w:rFonts w:hint="eastAsia" w:asciiTheme="minorEastAsia" w:hAnsiTheme="minorEastAsia" w:cstheme="minorEastAsia"/>
          <w:sz w:val="28"/>
          <w:szCs w:val="28"/>
          <w:lang w:eastAsia="zh-CN"/>
        </w:rPr>
        <w:t>李娟</w:t>
      </w: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联系方式：</w:t>
      </w:r>
      <w:r>
        <w:rPr>
          <w:rFonts w:hint="eastAsia" w:asciiTheme="minorEastAsia" w:hAnsiTheme="minorEastAsia" w:cstheme="minorEastAsia"/>
          <w:sz w:val="28"/>
          <w:szCs w:val="28"/>
          <w:lang w:val="en-US" w:eastAsia="zh-CN"/>
        </w:rPr>
        <w:t>80775198</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日 期：2019年</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日</w:t>
      </w:r>
    </w:p>
    <w:p>
      <w:pPr>
        <w:spacing w:line="220" w:lineRule="atLeast"/>
        <w:jc w:val="center"/>
        <w:rPr>
          <w:rFonts w:hint="eastAsia" w:asciiTheme="majorEastAsia" w:hAnsiTheme="majorEastAsia" w:eastAsiaTheme="majorEastAsia"/>
          <w:sz w:val="44"/>
          <w:szCs w:val="44"/>
        </w:rPr>
      </w:pPr>
    </w:p>
    <w:p>
      <w:pPr>
        <w:spacing w:line="220" w:lineRule="atLeas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赣榆公司开展固定学习日活动</w:t>
      </w:r>
    </w:p>
    <w:p>
      <w:pPr>
        <w:spacing w:after="0" w:line="360" w:lineRule="auto"/>
        <w:ind w:firstLine="504" w:firstLineChars="180"/>
        <w:jc w:val="both"/>
        <w:rPr>
          <w:rFonts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为进一步落实固定学习日党员教育，提升党组织的战斗力、凝聚力</w:t>
      </w:r>
      <w:r>
        <w:rPr>
          <w:rFonts w:hint="eastAsia" w:asciiTheme="minorEastAsia" w:hAnsiTheme="minorEastAsia" w:eastAsiaTheme="minorEastAsia"/>
          <w:color w:val="333333"/>
          <w:sz w:val="28"/>
          <w:szCs w:val="28"/>
          <w:lang w:eastAsia="zh-CN"/>
        </w:rPr>
        <w:t>，</w:t>
      </w:r>
      <w:r>
        <w:rPr>
          <w:rFonts w:hint="eastAsia" w:asciiTheme="minorEastAsia" w:hAnsiTheme="minorEastAsia" w:eastAsiaTheme="minorEastAsia"/>
          <w:color w:val="333333"/>
          <w:sz w:val="28"/>
          <w:szCs w:val="28"/>
        </w:rPr>
        <w:t>6月20日下午，赣榆公司组织全体党员干部观看</w:t>
      </w:r>
      <w:r>
        <w:rPr>
          <w:rFonts w:hint="eastAsia" w:asciiTheme="minorEastAsia" w:hAnsiTheme="minorEastAsia" w:eastAsiaTheme="minorEastAsia"/>
          <w:color w:val="333333"/>
          <w:sz w:val="28"/>
          <w:szCs w:val="28"/>
          <w:lang w:val="en-US" w:eastAsia="zh-CN"/>
        </w:rPr>
        <w:t>了</w:t>
      </w:r>
      <w:r>
        <w:rPr>
          <w:rFonts w:hint="eastAsia" w:asciiTheme="minorEastAsia" w:hAnsiTheme="minorEastAsia" w:eastAsiaTheme="minorEastAsia"/>
          <w:color w:val="333333"/>
          <w:sz w:val="28"/>
          <w:szCs w:val="28"/>
        </w:rPr>
        <w:t>《共筑未来》第一集《大道致远》、第二集《海纳百川》。</w:t>
      </w:r>
    </w:p>
    <w:p>
      <w:pPr>
        <w:spacing w:after="0" w:line="360" w:lineRule="auto"/>
        <w:ind w:firstLine="504" w:firstLineChars="180"/>
        <w:jc w:val="both"/>
        <w:rPr>
          <w:rFonts w:asciiTheme="minorEastAsia" w:hAnsiTheme="minorEastAsia" w:eastAsiaTheme="minorEastAsia"/>
          <w:color w:val="333333"/>
          <w:sz w:val="28"/>
          <w:szCs w:val="28"/>
        </w:rPr>
      </w:pPr>
      <w:r>
        <w:rPr>
          <w:rFonts w:hint="eastAsia" w:asciiTheme="minorEastAsia" w:hAnsiTheme="minorEastAsia" w:eastAsiaTheme="minorEastAsia"/>
          <w:color w:val="333333"/>
          <w:sz w:val="28"/>
          <w:szCs w:val="28"/>
        </w:rPr>
        <w:t>纪录片从历史和现实两个维度出发，形象阐述</w:t>
      </w:r>
      <w:r>
        <w:rPr>
          <w:rFonts w:hint="eastAsia" w:asciiTheme="minorEastAsia" w:hAnsiTheme="minorEastAsia" w:eastAsiaTheme="minorEastAsia"/>
          <w:color w:val="333333"/>
          <w:sz w:val="28"/>
          <w:szCs w:val="28"/>
          <w:lang w:val="en-US" w:eastAsia="zh-CN"/>
        </w:rPr>
        <w:t>了</w:t>
      </w:r>
      <w:r>
        <w:rPr>
          <w:rFonts w:hint="eastAsia" w:asciiTheme="minorEastAsia" w:hAnsiTheme="minorEastAsia" w:eastAsiaTheme="minorEastAsia"/>
          <w:color w:val="333333"/>
          <w:sz w:val="28"/>
          <w:szCs w:val="28"/>
        </w:rPr>
        <w:t>“一带一路”重大倡议的深刻内涵，全面表现“一带一路”从“大写意”到“工笔画”的建设历程，以小故事阐释大倡议的方式，讲述了“一带一路”合作共赢的故事，展现了新时代我国推动形成全面开放新格局、建设开放型世界经济、推动构建人类命运共同体的生动实践。</w:t>
      </w:r>
      <w:r>
        <w:rPr>
          <w:rFonts w:asciiTheme="minorEastAsia" w:hAnsiTheme="minorEastAsia" w:eastAsiaTheme="minorEastAsia"/>
          <w:color w:val="333333"/>
          <w:sz w:val="28"/>
          <w:szCs w:val="28"/>
        </w:rPr>
        <w:t>影片中一幅幅生动的画面，一个个历史的镜头，使我们每一个党员干部都得到了心灵的洗礼和思想的净化。</w:t>
      </w:r>
    </w:p>
    <w:p>
      <w:pPr>
        <w:spacing w:after="0" w:line="360" w:lineRule="auto"/>
        <w:ind w:firstLine="560" w:firstLineChars="200"/>
        <w:jc w:val="both"/>
        <w:rPr>
          <w:rFonts w:asciiTheme="minorEastAsia" w:hAnsiTheme="minorEastAsia" w:eastAsiaTheme="minorEastAsia"/>
          <w:sz w:val="28"/>
          <w:szCs w:val="28"/>
        </w:rPr>
      </w:pPr>
      <w:r>
        <w:rPr>
          <w:rFonts w:hint="eastAsia" w:asciiTheme="minorEastAsia" w:hAnsiTheme="minorEastAsia" w:eastAsiaTheme="minorEastAsia"/>
          <w:color w:val="333333"/>
          <w:sz w:val="28"/>
          <w:szCs w:val="28"/>
        </w:rPr>
        <w:t>通过观看</w:t>
      </w:r>
      <w:r>
        <w:rPr>
          <w:rFonts w:hint="eastAsia" w:asciiTheme="minorEastAsia" w:hAnsiTheme="minorEastAsia" w:eastAsiaTheme="minorEastAsia"/>
          <w:color w:val="333333"/>
          <w:sz w:val="28"/>
          <w:szCs w:val="28"/>
          <w:lang w:val="en-US" w:eastAsia="zh-CN"/>
        </w:rPr>
        <w:t>学习</w:t>
      </w:r>
      <w:r>
        <w:rPr>
          <w:rFonts w:hint="eastAsia" w:asciiTheme="minorEastAsia" w:hAnsiTheme="minorEastAsia" w:eastAsiaTheme="minorEastAsia"/>
          <w:color w:val="333333"/>
          <w:sz w:val="28"/>
          <w:szCs w:val="28"/>
          <w:lang w:eastAsia="zh-CN"/>
        </w:rPr>
        <w:t>，</w:t>
      </w:r>
      <w:r>
        <w:rPr>
          <w:rFonts w:hint="eastAsia" w:asciiTheme="minorEastAsia" w:hAnsiTheme="minorEastAsia" w:eastAsiaTheme="minorEastAsia"/>
          <w:color w:val="333333"/>
          <w:sz w:val="28"/>
          <w:szCs w:val="28"/>
        </w:rPr>
        <w:t>赣榆公司党员干部纷纷表示</w:t>
      </w:r>
      <w:r>
        <w:rPr>
          <w:rFonts w:hint="eastAsia" w:asciiTheme="minorEastAsia" w:hAnsiTheme="minorEastAsia" w:eastAsiaTheme="minorEastAsia"/>
          <w:color w:val="333333"/>
          <w:sz w:val="28"/>
          <w:szCs w:val="28"/>
          <w:lang w:eastAsia="zh-CN"/>
        </w:rPr>
        <w:t>，</w:t>
      </w:r>
      <w:r>
        <w:rPr>
          <w:rFonts w:hint="eastAsia" w:asciiTheme="minorEastAsia" w:hAnsiTheme="minorEastAsia" w:eastAsiaTheme="minorEastAsia"/>
          <w:sz w:val="28"/>
          <w:szCs w:val="28"/>
        </w:rPr>
        <w:t>在日常</w:t>
      </w:r>
      <w:r>
        <w:rPr>
          <w:rFonts w:asciiTheme="minorEastAsia" w:hAnsiTheme="minorEastAsia" w:eastAsiaTheme="minorEastAsia"/>
          <w:sz w:val="28"/>
          <w:szCs w:val="28"/>
        </w:rPr>
        <w:t>工作中</w:t>
      </w:r>
      <w:r>
        <w:rPr>
          <w:rFonts w:hint="eastAsia" w:asciiTheme="minorEastAsia" w:hAnsiTheme="minorEastAsia" w:eastAsiaTheme="minorEastAsia"/>
          <w:sz w:val="28"/>
          <w:szCs w:val="28"/>
          <w:lang w:eastAsia="zh-CN"/>
        </w:rPr>
        <w:t>，</w:t>
      </w:r>
      <w:r>
        <w:rPr>
          <w:rFonts w:asciiTheme="minorEastAsia" w:hAnsiTheme="minorEastAsia" w:eastAsiaTheme="minorEastAsia"/>
          <w:sz w:val="28"/>
          <w:szCs w:val="28"/>
        </w:rPr>
        <w:t>我们要找准自己的定位，</w:t>
      </w:r>
      <w:r>
        <w:rPr>
          <w:rFonts w:hint="eastAsia" w:asciiTheme="minorEastAsia" w:hAnsiTheme="minorEastAsia" w:eastAsiaTheme="minorEastAsia"/>
          <w:sz w:val="28"/>
          <w:szCs w:val="28"/>
        </w:rPr>
        <w:t>以习近平思想为指导，以“一带一路”思想为引领，</w:t>
      </w:r>
      <w:r>
        <w:rPr>
          <w:rFonts w:asciiTheme="minorEastAsia" w:hAnsiTheme="minorEastAsia" w:eastAsiaTheme="minorEastAsia"/>
          <w:sz w:val="28"/>
          <w:szCs w:val="28"/>
        </w:rPr>
        <w:t>把各项工作做牢、做实，做到重实际、办实事、求实效，坚决杜绝说大话、说空话、不搞形式主义</w:t>
      </w:r>
      <w:r>
        <w:rPr>
          <w:rFonts w:hint="eastAsia" w:asciiTheme="minorEastAsia" w:hAnsiTheme="minorEastAsia" w:eastAsiaTheme="minorEastAsia"/>
          <w:sz w:val="28"/>
          <w:szCs w:val="28"/>
        </w:rPr>
        <w:t>，</w:t>
      </w:r>
      <w:r>
        <w:rPr>
          <w:rFonts w:asciiTheme="minorEastAsia" w:hAnsiTheme="minorEastAsia" w:eastAsiaTheme="minorEastAsia"/>
          <w:sz w:val="28"/>
          <w:szCs w:val="28"/>
        </w:rPr>
        <w:t>以饱满的工作热情积极投入到 “为</w:t>
      </w:r>
      <w:r>
        <w:rPr>
          <w:rFonts w:hint="eastAsia" w:asciiTheme="minorEastAsia" w:hAnsiTheme="minorEastAsia" w:eastAsiaTheme="minorEastAsia"/>
          <w:sz w:val="28"/>
          <w:szCs w:val="28"/>
        </w:rPr>
        <w:t>旅客</w:t>
      </w:r>
      <w:r>
        <w:rPr>
          <w:rFonts w:asciiTheme="minorEastAsia" w:hAnsiTheme="minorEastAsia" w:eastAsiaTheme="minorEastAsia"/>
          <w:sz w:val="28"/>
          <w:szCs w:val="28"/>
        </w:rPr>
        <w:t>服务”中去，为</w:t>
      </w:r>
      <w:r>
        <w:rPr>
          <w:rFonts w:hint="eastAsia" w:asciiTheme="minorEastAsia" w:hAnsiTheme="minorEastAsia" w:eastAsiaTheme="minorEastAsia"/>
          <w:sz w:val="28"/>
          <w:szCs w:val="28"/>
        </w:rPr>
        <w:t>赣榆公司创新发展</w:t>
      </w:r>
      <w:r>
        <w:rPr>
          <w:rFonts w:asciiTheme="minorEastAsia" w:hAnsiTheme="minorEastAsia" w:eastAsiaTheme="minorEastAsia"/>
          <w:sz w:val="28"/>
          <w:szCs w:val="28"/>
        </w:rPr>
        <w:t>贡献自己的一份力量</w:t>
      </w:r>
      <w:r>
        <w:rPr>
          <w:rFonts w:hint="eastAsia" w:asciiTheme="minorEastAsia" w:hAnsiTheme="minorEastAsia" w:eastAsiaTheme="minorEastAsia"/>
          <w:sz w:val="28"/>
          <w:szCs w:val="28"/>
        </w:rPr>
        <w:t>。</w:t>
      </w:r>
    </w:p>
    <w:p>
      <w:pPr>
        <w:spacing w:after="0" w:line="360" w:lineRule="auto"/>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赣榆分公司 </w:t>
      </w:r>
    </w:p>
    <w:p>
      <w:pPr>
        <w:spacing w:after="0" w:line="360" w:lineRule="auto"/>
        <w:ind w:right="600"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 xml:space="preserve">                                        张丹  </w:t>
      </w:r>
    </w:p>
    <w:p>
      <w:pPr>
        <w:spacing w:after="0" w:line="360" w:lineRule="auto"/>
        <w:ind w:right="750" w:firstLine="560" w:firstLineChars="200"/>
        <w:jc w:val="right"/>
        <w:rPr>
          <w:rFonts w:asciiTheme="minorEastAsia" w:hAnsiTheme="minorEastAsia" w:eastAsiaTheme="minorEastAsia"/>
          <w:sz w:val="28"/>
          <w:szCs w:val="28"/>
        </w:rPr>
      </w:pPr>
      <w:r>
        <w:rPr>
          <w:rFonts w:asciiTheme="minorEastAsia" w:hAnsiTheme="minorEastAsia" w:eastAsiaTheme="minorEastAsia"/>
          <w:sz w:val="28"/>
          <w:szCs w:val="28"/>
        </w:rPr>
        <w:t xml:space="preserve">86283620   </w:t>
      </w:r>
    </w:p>
    <w:p>
      <w:pPr>
        <w:spacing w:after="0" w:line="360" w:lineRule="auto"/>
        <w:ind w:firstLine="560" w:firstLineChars="2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2019年6月20日</w:t>
      </w:r>
    </w:p>
    <w:p>
      <w:pPr>
        <w:jc w:val="center"/>
        <w:rPr>
          <w:rFonts w:hint="eastAsia"/>
          <w:b/>
          <w:sz w:val="44"/>
          <w:szCs w:val="44"/>
        </w:rPr>
      </w:pPr>
    </w:p>
    <w:p>
      <w:pPr>
        <w:jc w:val="center"/>
        <w:rPr>
          <w:rFonts w:hint="eastAsia"/>
          <w:b/>
          <w:sz w:val="44"/>
          <w:szCs w:val="44"/>
        </w:rPr>
      </w:pPr>
      <w:r>
        <w:rPr>
          <w:rFonts w:hint="eastAsia"/>
          <w:b/>
          <w:sz w:val="44"/>
          <w:szCs w:val="44"/>
        </w:rPr>
        <w:t>长途公司党支部组织党员观看学习教育片《共筑未来》</w:t>
      </w:r>
    </w:p>
    <w:p>
      <w:pPr>
        <w:jc w:val="center"/>
        <w:rPr>
          <w:rFonts w:hint="eastAsia"/>
          <w:b/>
          <w:sz w:val="44"/>
          <w:szCs w:val="44"/>
        </w:rPr>
      </w:pPr>
    </w:p>
    <w:p>
      <w:pPr>
        <w:ind w:firstLine="560" w:firstLineChars="200"/>
        <w:rPr>
          <w:sz w:val="28"/>
          <w:szCs w:val="28"/>
        </w:rPr>
      </w:pPr>
      <w:r>
        <w:rPr>
          <w:rFonts w:hint="eastAsia"/>
          <w:sz w:val="28"/>
          <w:szCs w:val="28"/>
        </w:rPr>
        <w:t>6月21日下午，长途公司党支部组织党员观看学习教育片《共筑未来》。</w:t>
      </w:r>
    </w:p>
    <w:p>
      <w:pPr>
        <w:rPr>
          <w:rFonts w:hint="eastAsia"/>
          <w:sz w:val="28"/>
          <w:szCs w:val="28"/>
        </w:rPr>
      </w:pPr>
      <w:r>
        <w:rPr>
          <w:rFonts w:hint="eastAsia"/>
          <w:sz w:val="28"/>
          <w:szCs w:val="28"/>
        </w:rPr>
        <w:t>　　《共筑未来》形象阐述</w:t>
      </w:r>
      <w:r>
        <w:rPr>
          <w:rFonts w:hint="eastAsia"/>
          <w:sz w:val="28"/>
          <w:szCs w:val="28"/>
          <w:lang w:eastAsia="zh-CN"/>
        </w:rPr>
        <w:t>了</w:t>
      </w:r>
      <w:r>
        <w:rPr>
          <w:rFonts w:hint="eastAsia"/>
          <w:sz w:val="28"/>
          <w:szCs w:val="28"/>
        </w:rPr>
        <w:t>“一带一路”重大倡议的深刻内涵，全面表现</w:t>
      </w:r>
      <w:r>
        <w:rPr>
          <w:rFonts w:hint="eastAsia"/>
          <w:sz w:val="28"/>
          <w:szCs w:val="28"/>
          <w:lang w:eastAsia="zh-CN"/>
        </w:rPr>
        <w:t>了</w:t>
      </w:r>
      <w:r>
        <w:rPr>
          <w:rFonts w:hint="eastAsia"/>
          <w:sz w:val="28"/>
          <w:szCs w:val="28"/>
        </w:rPr>
        <w:t>“一带一路”从“大写意”到“工笔画”的建设历程，以小故事阐释大倡议的方式，讲述了“一带一路”合作共赢的故事，展现了新时代我国推动形成全面开放新格局、建设开放型世界经济、推动构建人类命运共同体的生动实践。全片共分三集，分别为《大道致远》、《海纳百川》和《美美与共》，全方位、立体化地呈现了“一带一路”倡议从理念到行动、从愿景到现实的发展历程。</w:t>
      </w:r>
    </w:p>
    <w:p>
      <w:pPr>
        <w:ind w:firstLine="560" w:firstLineChars="200"/>
        <w:rPr>
          <w:rFonts w:hint="eastAsia"/>
          <w:sz w:val="28"/>
          <w:szCs w:val="28"/>
        </w:rPr>
      </w:pPr>
      <w:r>
        <w:rPr>
          <w:rFonts w:hint="eastAsia"/>
          <w:sz w:val="28"/>
          <w:szCs w:val="28"/>
        </w:rPr>
        <w:t>通过观看纪录片，大家纷纷表示</w:t>
      </w:r>
      <w:r>
        <w:rPr>
          <w:rFonts w:hint="eastAsia"/>
          <w:sz w:val="28"/>
          <w:szCs w:val="28"/>
          <w:lang w:eastAsia="zh-CN"/>
        </w:rPr>
        <w:t>，</w:t>
      </w:r>
      <w:r>
        <w:rPr>
          <w:rFonts w:hint="eastAsia"/>
          <w:sz w:val="28"/>
          <w:szCs w:val="28"/>
        </w:rPr>
        <w:t>“一带一路”沿线国家地区许多人的生活正在发生着巨大的变化，中国智慧和中国方案正在带给人们更多的幸福感，同时也为祖国的发展倍感骄傲和自豪。</w:t>
      </w:r>
    </w:p>
    <w:p>
      <w:pPr>
        <w:ind w:firstLine="560" w:firstLineChars="200"/>
        <w:rPr>
          <w:rFonts w:hint="eastAsia"/>
          <w:sz w:val="28"/>
          <w:szCs w:val="28"/>
        </w:rPr>
      </w:pPr>
    </w:p>
    <w:p>
      <w:pPr>
        <w:ind w:firstLine="560" w:firstLineChars="200"/>
        <w:rPr>
          <w:rFonts w:hint="eastAsia"/>
          <w:sz w:val="28"/>
          <w:szCs w:val="28"/>
        </w:rPr>
      </w:pPr>
      <w:r>
        <w:rPr>
          <w:rFonts w:hint="eastAsia"/>
          <w:sz w:val="28"/>
          <w:szCs w:val="28"/>
        </w:rPr>
        <w:t xml:space="preserve">                                      </w:t>
      </w:r>
    </w:p>
    <w:p>
      <w:pPr>
        <w:ind w:firstLine="5460" w:firstLineChars="1950"/>
        <w:rPr>
          <w:rFonts w:hint="eastAsia"/>
          <w:sz w:val="28"/>
          <w:szCs w:val="28"/>
        </w:rPr>
      </w:pPr>
      <w:r>
        <w:rPr>
          <w:rFonts w:hint="eastAsia"/>
          <w:sz w:val="28"/>
          <w:szCs w:val="28"/>
        </w:rPr>
        <w:t xml:space="preserve">     长途公司 </w:t>
      </w:r>
    </w:p>
    <w:p>
      <w:pPr>
        <w:ind w:firstLine="4760" w:firstLineChars="1700"/>
        <w:rPr>
          <w:rFonts w:hint="eastAsia"/>
          <w:sz w:val="28"/>
          <w:szCs w:val="28"/>
        </w:rPr>
      </w:pPr>
      <w:r>
        <w:rPr>
          <w:rFonts w:hint="eastAsia"/>
          <w:sz w:val="28"/>
          <w:szCs w:val="28"/>
        </w:rPr>
        <w:t xml:space="preserve">          刘   芳</w:t>
      </w:r>
    </w:p>
    <w:p>
      <w:pPr>
        <w:ind w:firstLine="4760" w:firstLineChars="1700"/>
        <w:rPr>
          <w:rFonts w:hint="eastAsia"/>
          <w:sz w:val="28"/>
          <w:szCs w:val="28"/>
        </w:rPr>
      </w:pPr>
      <w:r>
        <w:rPr>
          <w:rFonts w:hint="eastAsia"/>
          <w:sz w:val="28"/>
          <w:szCs w:val="28"/>
        </w:rPr>
        <w:t xml:space="preserve">        13775583788</w:t>
      </w:r>
    </w:p>
    <w:p>
      <w:pPr>
        <w:ind w:firstLine="6020" w:firstLineChars="2150"/>
        <w:rPr>
          <w:rFonts w:hint="eastAsia"/>
          <w:sz w:val="28"/>
          <w:szCs w:val="28"/>
        </w:rPr>
      </w:pPr>
      <w:r>
        <w:rPr>
          <w:rFonts w:hint="eastAsia"/>
          <w:sz w:val="28"/>
          <w:szCs w:val="28"/>
        </w:rPr>
        <w:t>2019.6.21</w:t>
      </w:r>
    </w:p>
    <w:p>
      <w:pPr>
        <w:spacing w:after="0" w:line="360" w:lineRule="auto"/>
        <w:ind w:firstLine="504" w:firstLineChars="180"/>
        <w:jc w:val="both"/>
        <w:rPr>
          <w:rFonts w:hint="default" w:asciiTheme="minorEastAsia" w:hAnsiTheme="minorEastAsia"/>
          <w:color w:val="333333"/>
          <w:sz w:val="28"/>
          <w:szCs w:val="28"/>
          <w:lang w:val="en-US" w:eastAsia="zh-CN"/>
        </w:rPr>
      </w:pPr>
    </w:p>
    <w:p>
      <w:pPr>
        <w:jc w:val="both"/>
        <w:rPr>
          <w:rFonts w:hint="eastAsia" w:asciiTheme="majorEastAsia" w:hAnsiTheme="majorEastAsia" w:eastAsiaTheme="majorEastAsia" w:cstheme="majorEastAsia"/>
          <w:sz w:val="44"/>
          <w:szCs w:val="4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34FEB"/>
    <w:rsid w:val="02D34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2019-06-24T08:04:00Z</dcterms:created>
  <dc:creator>陌七七有点墨</dc:creator>
  <cp:lastModifiedBy>陌七七有点墨</cp:lastModifiedBy>
  <dcterms:modified xsi:type="dcterms:W3CDTF">2019-06-24T08:33:10Z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