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灌云公司党支部组织党员干部集中学习</w:t>
      </w:r>
    </w:p>
    <w:p>
      <w:pPr>
        <w:jc w:val="center"/>
        <w:rPr>
          <w:rFonts w:hint="default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习近平总书记重要讲话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4月12日</w:t>
      </w:r>
      <w:r>
        <w:rPr>
          <w:rFonts w:hint="default"/>
          <w:sz w:val="28"/>
          <w:szCs w:val="28"/>
        </w:rPr>
        <w:t>，</w:t>
      </w:r>
      <w:r>
        <w:rPr>
          <w:rFonts w:hint="eastAsia"/>
          <w:sz w:val="28"/>
          <w:szCs w:val="28"/>
          <w:lang w:eastAsia="zh-CN"/>
        </w:rPr>
        <w:t>灌云公司党支部组织党员干部集中学习</w:t>
      </w:r>
      <w:r>
        <w:rPr>
          <w:rFonts w:hint="default"/>
          <w:sz w:val="28"/>
          <w:szCs w:val="28"/>
        </w:rPr>
        <w:t>习近平总书记在福建考察调研时的重要讲话精神。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会议上，支部副书记（主持工作）高兵强调，</w:t>
      </w:r>
      <w:r>
        <w:rPr>
          <w:rFonts w:hint="default"/>
          <w:sz w:val="28"/>
          <w:szCs w:val="28"/>
        </w:rPr>
        <w:t>要</w:t>
      </w:r>
      <w:r>
        <w:rPr>
          <w:rFonts w:hint="eastAsia"/>
          <w:sz w:val="28"/>
          <w:szCs w:val="28"/>
        </w:rPr>
        <w:t>深刻领会习近平总书记在福建考察时的重要讲话精神，</w:t>
      </w:r>
      <w:r>
        <w:rPr>
          <w:rFonts w:hint="eastAsia"/>
          <w:sz w:val="28"/>
          <w:szCs w:val="28"/>
          <w:lang w:eastAsia="zh-CN"/>
        </w:rPr>
        <w:t>要充分认识党史学习教育的重要性和必要性，</w:t>
      </w:r>
      <w:r>
        <w:rPr>
          <w:rFonts w:hint="eastAsia"/>
          <w:sz w:val="28"/>
          <w:szCs w:val="28"/>
        </w:rPr>
        <w:t>认认真真学、原原本本学，深刻领悟习近平新时代中国特色社会主义思想的实践伟力，进一步增强“四个意识”、坚定“四个自信”、坚决做到“两个维护”。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会议要求，开展好党史学习教育是党员干部保持和增强政治性、先进性、群众性的一次政治淬炼，要牢牢把握</w:t>
      </w:r>
      <w:r>
        <w:rPr>
          <w:rFonts w:hint="eastAsia"/>
          <w:sz w:val="28"/>
          <w:szCs w:val="28"/>
        </w:rPr>
        <w:t>“学党史、悟思想、办实事、开新局”的要求，严格落实</w:t>
      </w:r>
      <w:r>
        <w:rPr>
          <w:rFonts w:hint="eastAsia"/>
          <w:sz w:val="28"/>
          <w:szCs w:val="28"/>
          <w:lang w:eastAsia="zh-CN"/>
        </w:rPr>
        <w:t>上级党</w:t>
      </w:r>
      <w:r>
        <w:rPr>
          <w:rFonts w:hint="eastAsia"/>
          <w:sz w:val="28"/>
          <w:szCs w:val="28"/>
        </w:rPr>
        <w:t>委工作部署，高质量高标准开展党史学习教育，</w:t>
      </w:r>
      <w:r>
        <w:rPr>
          <w:rFonts w:hint="eastAsia"/>
          <w:sz w:val="28"/>
          <w:szCs w:val="28"/>
          <w:lang w:eastAsia="zh-CN"/>
        </w:rPr>
        <w:t>切实把学习成果转化为攻坚克难、干事创业的实际成效，推动公司工作再上新台阶。</w:t>
      </w:r>
    </w:p>
    <w:p>
      <w:pPr>
        <w:rPr>
          <w:rFonts w:hint="eastAsia"/>
          <w:sz w:val="28"/>
          <w:szCs w:val="28"/>
          <w:lang w:eastAsia="zh-CN"/>
        </w:rPr>
      </w:pPr>
    </w:p>
    <w:p>
      <w:pPr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灌云公司</w:t>
      </w:r>
      <w:r>
        <w:rPr>
          <w:rFonts w:hint="eastAsia"/>
          <w:sz w:val="28"/>
          <w:szCs w:val="28"/>
          <w:lang w:val="en-US" w:eastAsia="zh-CN"/>
        </w:rPr>
        <w:t xml:space="preserve">  李娜</w:t>
      </w:r>
    </w:p>
    <w:p>
      <w:pPr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2021年4月13日</w:t>
      </w:r>
    </w:p>
    <w:p>
      <w:pPr>
        <w:jc w:val="right"/>
        <w:rPr>
          <w:rFonts w:hint="eastAsia"/>
          <w:sz w:val="28"/>
          <w:szCs w:val="28"/>
          <w:lang w:val="en-US" w:eastAsia="zh-CN"/>
        </w:rPr>
      </w:pPr>
    </w:p>
    <w:p>
      <w:pPr>
        <w:jc w:val="right"/>
        <w:rPr>
          <w:rFonts w:hint="eastAsia"/>
          <w:sz w:val="28"/>
          <w:szCs w:val="28"/>
          <w:lang w:val="en-US" w:eastAsia="zh-CN"/>
        </w:rPr>
      </w:pPr>
    </w:p>
    <w:p>
      <w:pPr>
        <w:jc w:val="right"/>
        <w:rPr>
          <w:rFonts w:hint="eastAsia"/>
          <w:sz w:val="28"/>
          <w:szCs w:val="28"/>
          <w:lang w:val="en-US" w:eastAsia="zh-CN"/>
        </w:rPr>
      </w:pPr>
    </w:p>
    <w:p>
      <w:pPr>
        <w:jc w:val="right"/>
        <w:rPr>
          <w:rFonts w:hint="eastAsia"/>
          <w:sz w:val="28"/>
          <w:szCs w:val="28"/>
          <w:lang w:val="en-US" w:eastAsia="zh-CN"/>
        </w:rPr>
      </w:pPr>
    </w:p>
    <w:p>
      <w:pPr>
        <w:jc w:val="right"/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42" w:hanging="442" w:hangingChars="100"/>
        <w:jc w:val="both"/>
        <w:textAlignment w:val="auto"/>
        <w:rPr>
          <w:rFonts w:hint="eastAsia" w:ascii="宋体" w:hAnsi="宋体" w:cs="宋体"/>
          <w:b/>
          <w:i w:val="0"/>
          <w:caps w:val="0"/>
          <w:color w:val="191919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i w:val="0"/>
          <w:caps w:val="0"/>
          <w:color w:val="191919"/>
          <w:spacing w:val="0"/>
          <w:sz w:val="44"/>
          <w:szCs w:val="44"/>
          <w:shd w:val="clear" w:color="auto" w:fill="FFFFFF"/>
          <w:lang w:val="en-US" w:eastAsia="zh-CN"/>
        </w:rPr>
        <w:t>快客公司党支部组织党员认真学习习近平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42" w:hanging="442" w:hangingChars="100"/>
        <w:jc w:val="both"/>
        <w:textAlignment w:val="auto"/>
        <w:rPr>
          <w:rFonts w:hint="default" w:ascii="宋体" w:hAnsi="宋体" w:cs="宋体"/>
          <w:b/>
          <w:i w:val="0"/>
          <w:caps w:val="0"/>
          <w:color w:val="191919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i w:val="0"/>
          <w:caps w:val="0"/>
          <w:color w:val="191919"/>
          <w:spacing w:val="0"/>
          <w:sz w:val="44"/>
          <w:szCs w:val="44"/>
          <w:shd w:val="clear" w:color="auto" w:fill="FFFFFF"/>
          <w:lang w:val="en-US" w:eastAsia="zh-CN"/>
        </w:rPr>
        <w:t>总书记在福建考察调研时的重要讲话精神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63" w:firstLineChars="150"/>
        <w:jc w:val="both"/>
        <w:textAlignment w:val="auto"/>
        <w:rPr>
          <w:rFonts w:hint="eastAsia" w:ascii="宋体" w:hAnsi="宋体" w:cs="宋体"/>
          <w:b/>
          <w:i w:val="0"/>
          <w:caps w:val="0"/>
          <w:color w:val="191919"/>
          <w:spacing w:val="0"/>
          <w:sz w:val="44"/>
          <w:szCs w:val="44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4月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lang w:val="en-US" w:eastAsia="zh-CN"/>
        </w:rPr>
        <w:t>13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日，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lang w:val="en-US" w:eastAsia="zh-CN"/>
        </w:rPr>
        <w:t>快客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公司党支部组织党员干部在各自的手机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lang w:val="en-US" w:eastAsia="zh-CN"/>
        </w:rPr>
        <w:t>上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学习习近平总书记在福建考察调研时的重要讲话精神。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lang w:val="en-US" w:eastAsia="zh-CN"/>
        </w:rPr>
        <w:t>快客公司党支部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认真组织开展理论学习，通过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lang w:val="en-US" w:eastAsia="zh-CN"/>
        </w:rPr>
        <w:t>在党员微信群里发布消息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，把习近平总书记重要讲话精神迅速传达到每一个党员干部，确保全覆盖、无遗漏，形成浓厚学习氛围。引导党员干部带着感情学、原原本本学、结合实际学、围绕问题学、融会贯通学，推动学习宣传贯彻落实走向深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lang w:val="en-US" w:eastAsia="zh-CN"/>
        </w:rPr>
        <w:t>有限公司副总经理、快客公司党支部书记、经理董红波要求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，要深刻领会习近平总书记在福建考察时的重要讲话精神，充分认识党史学习教育的重要性和必要性，认认真真学、原原本本学，深刻领悟习近平新时代中国特色社会主义思想的实践伟力，进一步增强“四个意识”、坚定“四个自信”、坚决做到“两个维护”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lang w:val="en-US" w:eastAsia="zh-CN"/>
        </w:rPr>
        <w:t>要把学习宣传贯彻落实情况，作为党员考核的重要内容，推动各项工作落地生根，切实把学习成果转化为攻坚克难、干事创业的实际成效，推动公司工作再上新台阶。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lang w:val="en-US" w:eastAsia="zh-CN"/>
        </w:rPr>
      </w:pPr>
    </w:p>
    <w:p>
      <w:pPr>
        <w:ind w:firstLine="420" w:firstLineChars="150"/>
        <w:jc w:val="righ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快客公司</w:t>
      </w:r>
    </w:p>
    <w:p>
      <w:pPr>
        <w:ind w:firstLine="420" w:firstLineChars="150"/>
        <w:jc w:val="righ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万燕</w:t>
      </w:r>
    </w:p>
    <w:p>
      <w:pPr>
        <w:ind w:firstLine="420" w:firstLineChars="150"/>
        <w:jc w:val="righ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13961387727</w:t>
      </w:r>
    </w:p>
    <w:p>
      <w:pPr>
        <w:jc w:val="right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6A2EB8"/>
    <w:rsid w:val="180A26FF"/>
    <w:rsid w:val="1F6A2EB8"/>
    <w:rsid w:val="28F437B4"/>
    <w:rsid w:val="49105613"/>
    <w:rsid w:val="5A6E280A"/>
    <w:rsid w:val="6661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2021-04-13T01:20:00Z</dcterms:created>
  <dc:creator>Nana</dc:creator>
  <cp:lastModifiedBy>Administrator</cp:lastModifiedBy>
  <dcterms:modified xsi:type="dcterms:W3CDTF">2021-04-14T06:44:22Z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89D084336FAC4A38A8636A04550B5FCF</vt:lpwstr>
  </property>
</Properties>
</file>